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53" w:rsidRPr="00286592" w:rsidRDefault="00190189" w:rsidP="00FA7A53">
      <w:pPr>
        <w:tabs>
          <w:tab w:val="left" w:pos="0"/>
          <w:tab w:val="left" w:pos="567"/>
        </w:tabs>
        <w:spacing w:line="360" w:lineRule="auto"/>
        <w:rPr>
          <w:b/>
          <w:szCs w:val="24"/>
        </w:rPr>
      </w:pPr>
      <w:r>
        <w:rPr>
          <w:b/>
          <w:szCs w:val="24"/>
        </w:rPr>
        <w:t>ΕΛΛΗΝΙΚΗ ΔΗΜΟΚΡΑΤΙΑ</w:t>
      </w:r>
      <w:r>
        <w:rPr>
          <w:b/>
          <w:szCs w:val="24"/>
        </w:rPr>
        <w:tab/>
      </w:r>
      <w:r>
        <w:rPr>
          <w:b/>
          <w:szCs w:val="24"/>
        </w:rPr>
        <w:tab/>
      </w:r>
      <w:r>
        <w:rPr>
          <w:b/>
          <w:szCs w:val="24"/>
        </w:rPr>
        <w:tab/>
      </w:r>
      <w:r>
        <w:rPr>
          <w:b/>
          <w:szCs w:val="24"/>
        </w:rPr>
        <w:tab/>
        <w:t>Καβάλα, 14</w:t>
      </w:r>
      <w:r w:rsidR="00FA7A53" w:rsidRPr="00286592">
        <w:rPr>
          <w:b/>
          <w:szCs w:val="24"/>
        </w:rPr>
        <w:t xml:space="preserve"> </w:t>
      </w:r>
      <w:r>
        <w:rPr>
          <w:b/>
          <w:szCs w:val="24"/>
        </w:rPr>
        <w:t>Νοεμβ</w:t>
      </w:r>
      <w:r w:rsidR="00FA7A53" w:rsidRPr="00286592">
        <w:rPr>
          <w:b/>
          <w:szCs w:val="24"/>
        </w:rPr>
        <w:t>ρίου 2013</w:t>
      </w:r>
    </w:p>
    <w:p w:rsidR="00FA7A53" w:rsidRPr="00286592" w:rsidRDefault="00FA7A53" w:rsidP="00FA7A53">
      <w:pPr>
        <w:tabs>
          <w:tab w:val="left" w:pos="0"/>
          <w:tab w:val="left" w:pos="567"/>
        </w:tabs>
        <w:spacing w:line="360" w:lineRule="auto"/>
        <w:rPr>
          <w:b/>
          <w:szCs w:val="24"/>
        </w:rPr>
      </w:pPr>
      <w:r w:rsidRPr="00286592">
        <w:rPr>
          <w:b/>
          <w:szCs w:val="24"/>
        </w:rPr>
        <w:t>ΝΟΜΟΣ ΚΑΒΑΛΑΣ</w:t>
      </w:r>
      <w:r w:rsidRPr="00286592">
        <w:rPr>
          <w:b/>
          <w:szCs w:val="24"/>
        </w:rPr>
        <w:tab/>
      </w:r>
      <w:r w:rsidRPr="00286592">
        <w:rPr>
          <w:b/>
          <w:szCs w:val="24"/>
        </w:rPr>
        <w:tab/>
      </w:r>
      <w:r w:rsidRPr="00286592">
        <w:rPr>
          <w:b/>
          <w:szCs w:val="24"/>
        </w:rPr>
        <w:tab/>
      </w:r>
      <w:r w:rsidRPr="00286592">
        <w:rPr>
          <w:b/>
          <w:szCs w:val="24"/>
        </w:rPr>
        <w:tab/>
      </w:r>
      <w:r w:rsidRPr="00286592">
        <w:rPr>
          <w:b/>
          <w:szCs w:val="24"/>
        </w:rPr>
        <w:tab/>
        <w:t xml:space="preserve">Αριθ. </w:t>
      </w:r>
      <w:proofErr w:type="spellStart"/>
      <w:r w:rsidRPr="00286592">
        <w:rPr>
          <w:b/>
          <w:szCs w:val="24"/>
        </w:rPr>
        <w:t>Πρωτ</w:t>
      </w:r>
      <w:proofErr w:type="spellEnd"/>
      <w:r w:rsidRPr="00286592">
        <w:rPr>
          <w:b/>
          <w:szCs w:val="24"/>
        </w:rPr>
        <w:t>.: 4</w:t>
      </w:r>
      <w:r w:rsidR="00190189">
        <w:rPr>
          <w:b/>
          <w:szCs w:val="24"/>
        </w:rPr>
        <w:t>662</w:t>
      </w:r>
    </w:p>
    <w:p w:rsidR="00FA7A53" w:rsidRPr="00286592" w:rsidRDefault="00FA7A53" w:rsidP="00FA7A53">
      <w:pPr>
        <w:tabs>
          <w:tab w:val="left" w:pos="0"/>
          <w:tab w:val="left" w:pos="567"/>
        </w:tabs>
        <w:spacing w:line="360" w:lineRule="auto"/>
        <w:rPr>
          <w:b/>
          <w:szCs w:val="24"/>
        </w:rPr>
      </w:pPr>
      <w:r w:rsidRPr="00286592">
        <w:rPr>
          <w:b/>
          <w:szCs w:val="24"/>
        </w:rPr>
        <w:t>ΔΗΜΟΣ ΚΑΒΑΛΑΣ</w:t>
      </w:r>
    </w:p>
    <w:p w:rsidR="00FA7A53" w:rsidRPr="00286592" w:rsidRDefault="00FA7A53" w:rsidP="00FA7A53">
      <w:pPr>
        <w:tabs>
          <w:tab w:val="left" w:pos="0"/>
          <w:tab w:val="left" w:pos="567"/>
        </w:tabs>
        <w:spacing w:line="360" w:lineRule="auto"/>
        <w:rPr>
          <w:b/>
          <w:szCs w:val="24"/>
        </w:rPr>
      </w:pPr>
      <w:r w:rsidRPr="00286592">
        <w:rPr>
          <w:b/>
          <w:szCs w:val="24"/>
        </w:rPr>
        <w:t>ΔΗΜΟΤΙΚΗ ΚΟΙΝΩΦΕΛΗΣ</w:t>
      </w:r>
    </w:p>
    <w:p w:rsidR="00FA7A53" w:rsidRPr="00286592" w:rsidRDefault="00FA7A53" w:rsidP="00FA7A53">
      <w:pPr>
        <w:tabs>
          <w:tab w:val="left" w:pos="0"/>
          <w:tab w:val="left" w:pos="567"/>
        </w:tabs>
        <w:spacing w:line="360" w:lineRule="auto"/>
        <w:rPr>
          <w:b/>
          <w:szCs w:val="24"/>
        </w:rPr>
      </w:pPr>
      <w:r w:rsidRPr="00286592">
        <w:rPr>
          <w:b/>
          <w:szCs w:val="24"/>
        </w:rPr>
        <w:t>ΕΠΙΧΕΙΡΗΣΗ ΚΑΒΑΛΑΣ</w:t>
      </w:r>
    </w:p>
    <w:p w:rsidR="00FA7A53" w:rsidRPr="00286592" w:rsidRDefault="00FA7A53" w:rsidP="00FA7A53">
      <w:pPr>
        <w:tabs>
          <w:tab w:val="left" w:pos="0"/>
          <w:tab w:val="left" w:pos="567"/>
        </w:tabs>
        <w:spacing w:line="276" w:lineRule="auto"/>
        <w:rPr>
          <w:b/>
          <w:szCs w:val="24"/>
        </w:rPr>
      </w:pPr>
      <w:r w:rsidRPr="00286592">
        <w:rPr>
          <w:b/>
          <w:szCs w:val="24"/>
        </w:rPr>
        <w:t xml:space="preserve">     «ΔΗΜΩΦΕΛΕΙΑ»</w:t>
      </w:r>
    </w:p>
    <w:p w:rsidR="00FA7A53" w:rsidRPr="00286592" w:rsidRDefault="00FA7A53" w:rsidP="00FA7A53">
      <w:pPr>
        <w:tabs>
          <w:tab w:val="left" w:pos="0"/>
          <w:tab w:val="left" w:pos="567"/>
        </w:tabs>
        <w:spacing w:line="276" w:lineRule="auto"/>
        <w:rPr>
          <w:b/>
          <w:szCs w:val="24"/>
        </w:rPr>
      </w:pPr>
      <w:r w:rsidRPr="00286592">
        <w:rPr>
          <w:b/>
          <w:szCs w:val="24"/>
        </w:rPr>
        <w:t>ΟΜΟΝΟΙΑΣ 117, Τ.Κ. 654 03 Καβάλα</w:t>
      </w:r>
    </w:p>
    <w:p w:rsidR="00FA7A53" w:rsidRPr="00286592" w:rsidRDefault="00FA7A53" w:rsidP="00FA7A53">
      <w:pPr>
        <w:tabs>
          <w:tab w:val="left" w:pos="0"/>
          <w:tab w:val="left" w:pos="567"/>
        </w:tabs>
        <w:spacing w:line="276" w:lineRule="auto"/>
        <w:rPr>
          <w:b/>
          <w:szCs w:val="24"/>
        </w:rPr>
      </w:pPr>
      <w:r w:rsidRPr="00286592">
        <w:rPr>
          <w:b/>
          <w:szCs w:val="24"/>
        </w:rPr>
        <w:t>Διεύθυνση Διοικητικής – Οικονομικής Υποστήριξης</w:t>
      </w:r>
    </w:p>
    <w:p w:rsidR="00FA7A53" w:rsidRPr="00286592" w:rsidRDefault="00FA7A53" w:rsidP="00FA7A53">
      <w:pPr>
        <w:tabs>
          <w:tab w:val="left" w:pos="0"/>
          <w:tab w:val="left" w:pos="567"/>
        </w:tabs>
        <w:spacing w:line="276" w:lineRule="auto"/>
        <w:rPr>
          <w:b/>
          <w:szCs w:val="24"/>
        </w:rPr>
      </w:pPr>
      <w:r w:rsidRPr="00286592">
        <w:rPr>
          <w:b/>
          <w:szCs w:val="24"/>
        </w:rPr>
        <w:t>Τμήμα Διοίκησης</w:t>
      </w:r>
    </w:p>
    <w:p w:rsidR="00FA7A53" w:rsidRPr="00286592" w:rsidRDefault="00FA7A53" w:rsidP="00FA7A53">
      <w:pPr>
        <w:tabs>
          <w:tab w:val="left" w:pos="0"/>
          <w:tab w:val="left" w:pos="567"/>
        </w:tabs>
        <w:spacing w:line="276" w:lineRule="auto"/>
        <w:rPr>
          <w:b/>
          <w:szCs w:val="24"/>
        </w:rPr>
      </w:pPr>
      <w:proofErr w:type="spellStart"/>
      <w:r w:rsidRPr="00286592">
        <w:rPr>
          <w:b/>
          <w:szCs w:val="24"/>
        </w:rPr>
        <w:t>Τηλ</w:t>
      </w:r>
      <w:proofErr w:type="spellEnd"/>
      <w:r w:rsidRPr="00286592">
        <w:rPr>
          <w:b/>
          <w:szCs w:val="24"/>
        </w:rPr>
        <w:t xml:space="preserve">.: 2510 831-388 </w:t>
      </w:r>
      <w:proofErr w:type="spellStart"/>
      <w:r w:rsidRPr="00286592">
        <w:rPr>
          <w:b/>
          <w:szCs w:val="24"/>
        </w:rPr>
        <w:t>εσωτ</w:t>
      </w:r>
      <w:proofErr w:type="spellEnd"/>
      <w:r w:rsidRPr="00286592">
        <w:rPr>
          <w:b/>
          <w:szCs w:val="24"/>
        </w:rPr>
        <w:t>. 5, Φαξ.: 2510/831-378</w:t>
      </w:r>
    </w:p>
    <w:p w:rsidR="00FA7A53" w:rsidRPr="00286592" w:rsidRDefault="00FA7A53" w:rsidP="00FA7A53">
      <w:pPr>
        <w:tabs>
          <w:tab w:val="left" w:pos="0"/>
          <w:tab w:val="left" w:pos="567"/>
        </w:tabs>
        <w:spacing w:line="276" w:lineRule="auto"/>
        <w:rPr>
          <w:b/>
          <w:szCs w:val="24"/>
        </w:rPr>
      </w:pPr>
      <w:r w:rsidRPr="00286592">
        <w:rPr>
          <w:b/>
          <w:szCs w:val="24"/>
        </w:rPr>
        <w:t xml:space="preserve"> </w:t>
      </w:r>
    </w:p>
    <w:p w:rsidR="00FA7A53" w:rsidRPr="00286592" w:rsidRDefault="00FA7A53" w:rsidP="00FA7A53">
      <w:pPr>
        <w:tabs>
          <w:tab w:val="left" w:pos="0"/>
          <w:tab w:val="left" w:pos="567"/>
        </w:tabs>
        <w:ind w:firstLine="709"/>
        <w:rPr>
          <w:b/>
          <w:szCs w:val="24"/>
        </w:rPr>
      </w:pPr>
    </w:p>
    <w:p w:rsidR="00FA7A53" w:rsidRPr="00286592" w:rsidRDefault="00FA7A53" w:rsidP="00FA7A53">
      <w:pPr>
        <w:tabs>
          <w:tab w:val="left" w:pos="0"/>
          <w:tab w:val="left" w:pos="567"/>
        </w:tabs>
        <w:ind w:firstLine="709"/>
        <w:rPr>
          <w:b/>
          <w:szCs w:val="24"/>
        </w:rPr>
      </w:pPr>
    </w:p>
    <w:p w:rsidR="00FA7A53" w:rsidRPr="00286592" w:rsidRDefault="007A4654" w:rsidP="00FA7A53">
      <w:pPr>
        <w:spacing w:line="400" w:lineRule="atLeast"/>
        <w:jc w:val="center"/>
        <w:rPr>
          <w:b/>
          <w:szCs w:val="24"/>
          <w:u w:val="single"/>
        </w:rPr>
      </w:pPr>
      <w:r>
        <w:rPr>
          <w:b/>
          <w:szCs w:val="24"/>
          <w:u w:val="single"/>
        </w:rPr>
        <w:t xml:space="preserve">ΑΝΑΚΟΙΝΩΣΗ υπ' </w:t>
      </w:r>
      <w:proofErr w:type="spellStart"/>
      <w:r>
        <w:rPr>
          <w:b/>
          <w:szCs w:val="24"/>
          <w:u w:val="single"/>
        </w:rPr>
        <w:t>αριθμ</w:t>
      </w:r>
      <w:proofErr w:type="spellEnd"/>
      <w:r>
        <w:rPr>
          <w:b/>
          <w:szCs w:val="24"/>
          <w:u w:val="single"/>
        </w:rPr>
        <w:t xml:space="preserve">. ΣΟΧ </w:t>
      </w:r>
      <w:r w:rsidR="00FA7A53" w:rsidRPr="00286592">
        <w:rPr>
          <w:b/>
          <w:szCs w:val="24"/>
          <w:u w:val="single"/>
        </w:rPr>
        <w:t>2/2013</w:t>
      </w:r>
      <w:r w:rsidR="00FA7A53" w:rsidRPr="00286592">
        <w:rPr>
          <w:b/>
          <w:szCs w:val="24"/>
        </w:rPr>
        <w:br/>
        <w:t>για τη σύναψη ΣΥΜΒΑΣΗΣ ΕΡΓΑΣΙΑΣ ΟΡΙΣΜΕΝΟΥ ΧΡΟΝΟΥ</w:t>
      </w:r>
    </w:p>
    <w:p w:rsidR="00FA7A53" w:rsidRPr="00286592" w:rsidRDefault="00FA7A53" w:rsidP="00FA7A53">
      <w:pPr>
        <w:jc w:val="both"/>
        <w:rPr>
          <w:bCs/>
          <w:szCs w:val="24"/>
        </w:rPr>
      </w:pPr>
    </w:p>
    <w:p w:rsidR="00FA7A53" w:rsidRPr="00286592" w:rsidRDefault="00FA7A53" w:rsidP="00FA7A53">
      <w:pPr>
        <w:tabs>
          <w:tab w:val="left" w:pos="0"/>
          <w:tab w:val="left" w:pos="567"/>
        </w:tabs>
        <w:ind w:firstLine="426"/>
        <w:jc w:val="center"/>
        <w:rPr>
          <w:b/>
          <w:szCs w:val="24"/>
        </w:rPr>
      </w:pPr>
      <w:r w:rsidRPr="00286592">
        <w:rPr>
          <w:b/>
          <w:szCs w:val="24"/>
        </w:rPr>
        <w:t>Η Δημοτική Κοινωφελής Επιχείρηση Καβάλας «ΔΗΜΩΦΕΛΕΙΑ»</w:t>
      </w:r>
    </w:p>
    <w:p w:rsidR="00FA7A53" w:rsidRPr="00286592" w:rsidRDefault="00FA7A53" w:rsidP="00FA7A53">
      <w:pPr>
        <w:tabs>
          <w:tab w:val="left" w:pos="0"/>
          <w:tab w:val="left" w:pos="567"/>
        </w:tabs>
        <w:ind w:firstLine="426"/>
        <w:jc w:val="center"/>
        <w:rPr>
          <w:b/>
          <w:szCs w:val="24"/>
        </w:rPr>
      </w:pPr>
    </w:p>
    <w:p w:rsidR="00E30466" w:rsidRPr="00286592" w:rsidRDefault="00E30466" w:rsidP="00FA7A53">
      <w:pPr>
        <w:tabs>
          <w:tab w:val="left" w:pos="0"/>
          <w:tab w:val="left" w:pos="567"/>
        </w:tabs>
        <w:ind w:firstLine="425"/>
        <w:rPr>
          <w:b/>
          <w:szCs w:val="24"/>
        </w:rPr>
      </w:pPr>
    </w:p>
    <w:p w:rsidR="00FA7A53" w:rsidRPr="00286592" w:rsidRDefault="00FA7A53" w:rsidP="00FA7A53">
      <w:pPr>
        <w:tabs>
          <w:tab w:val="left" w:pos="0"/>
          <w:tab w:val="left" w:pos="567"/>
        </w:tabs>
        <w:ind w:firstLine="425"/>
        <w:rPr>
          <w:b/>
          <w:szCs w:val="24"/>
        </w:rPr>
      </w:pPr>
      <w:r w:rsidRPr="00286592">
        <w:rPr>
          <w:b/>
          <w:szCs w:val="24"/>
        </w:rPr>
        <w:t>Έχοντας υπόψη:</w:t>
      </w:r>
    </w:p>
    <w:p w:rsidR="00FA7A53" w:rsidRPr="007A4654" w:rsidRDefault="00FA7A53" w:rsidP="00FA7A53">
      <w:pPr>
        <w:tabs>
          <w:tab w:val="left" w:pos="0"/>
          <w:tab w:val="left" w:pos="567"/>
        </w:tabs>
        <w:ind w:firstLine="426"/>
        <w:jc w:val="center"/>
        <w:rPr>
          <w:b/>
          <w:szCs w:val="24"/>
        </w:rPr>
      </w:pPr>
    </w:p>
    <w:p w:rsidR="003C5947" w:rsidRPr="00286592" w:rsidRDefault="003C5947" w:rsidP="00BB17BE">
      <w:pPr>
        <w:numPr>
          <w:ilvl w:val="0"/>
          <w:numId w:val="2"/>
        </w:numPr>
        <w:spacing w:line="276" w:lineRule="auto"/>
        <w:jc w:val="both"/>
        <w:rPr>
          <w:szCs w:val="24"/>
        </w:rPr>
      </w:pPr>
      <w:r w:rsidRPr="00286592">
        <w:rPr>
          <w:szCs w:val="24"/>
        </w:rPr>
        <w:t xml:space="preserve">Τις διατάξεις του άρθρου 21 του Ν. 2190/1994 «Σύσταση ανεξάρτητης αρχής για την επιλογή προσωπικού και </w:t>
      </w:r>
      <w:r w:rsidR="00C947DF">
        <w:rPr>
          <w:szCs w:val="24"/>
        </w:rPr>
        <w:t>ρύθμιση θεμάτων διοίκησης» (ΦΕΚ</w:t>
      </w:r>
      <w:r w:rsidR="00C947DF" w:rsidRPr="00C947DF">
        <w:rPr>
          <w:szCs w:val="24"/>
        </w:rPr>
        <w:t xml:space="preserve"> </w:t>
      </w:r>
      <w:r w:rsidR="00C947DF">
        <w:rPr>
          <w:szCs w:val="24"/>
        </w:rPr>
        <w:t>28/τ.</w:t>
      </w:r>
      <w:r w:rsidRPr="00286592">
        <w:rPr>
          <w:szCs w:val="24"/>
        </w:rPr>
        <w:t>Α΄/3-4-1994), όπως έχουν τροποποιηθεί και ισχύουν.</w:t>
      </w:r>
    </w:p>
    <w:p w:rsidR="003C5947" w:rsidRPr="00286592" w:rsidRDefault="003C5947" w:rsidP="00BB17BE">
      <w:pPr>
        <w:numPr>
          <w:ilvl w:val="0"/>
          <w:numId w:val="2"/>
        </w:numPr>
        <w:spacing w:line="276" w:lineRule="auto"/>
        <w:jc w:val="both"/>
        <w:rPr>
          <w:szCs w:val="24"/>
        </w:rPr>
      </w:pPr>
      <w:r w:rsidRPr="00286592">
        <w:rPr>
          <w:szCs w:val="24"/>
        </w:rPr>
        <w:t>Τις διατάξεις του Ν. 3852/2010 «Νέα Αρχιτεκτονική της Αυτοδιοίκησης και της Αποκεντρωμένης Διοίκησης- Πρ</w:t>
      </w:r>
      <w:r w:rsidR="00C947DF">
        <w:rPr>
          <w:szCs w:val="24"/>
        </w:rPr>
        <w:t>όγραμμα Καλλικράτης» (ΦΕΚ 87/τ.</w:t>
      </w:r>
      <w:r w:rsidRPr="00286592">
        <w:rPr>
          <w:szCs w:val="24"/>
        </w:rPr>
        <w:t>Α΄/7-6-2010), όπως έχουν τροποποιηθεί και ισχύουν.</w:t>
      </w:r>
    </w:p>
    <w:p w:rsidR="003C5947" w:rsidRPr="00832F7E" w:rsidRDefault="003C5947" w:rsidP="00BB17BE">
      <w:pPr>
        <w:numPr>
          <w:ilvl w:val="0"/>
          <w:numId w:val="2"/>
        </w:numPr>
        <w:spacing w:line="276" w:lineRule="auto"/>
        <w:jc w:val="both"/>
        <w:rPr>
          <w:szCs w:val="24"/>
        </w:rPr>
      </w:pPr>
      <w:r w:rsidRPr="00286592">
        <w:rPr>
          <w:szCs w:val="24"/>
        </w:rPr>
        <w:t xml:space="preserve">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w:t>
      </w:r>
      <w:r w:rsidR="00C947DF">
        <w:rPr>
          <w:szCs w:val="24"/>
        </w:rPr>
        <w:t>54/τ.</w:t>
      </w:r>
      <w:r w:rsidRPr="00286592">
        <w:rPr>
          <w:szCs w:val="24"/>
        </w:rPr>
        <w:t>Α΄/14-3-2012).</w:t>
      </w:r>
    </w:p>
    <w:p w:rsidR="00832F7E" w:rsidRDefault="00832F7E" w:rsidP="00BB17BE">
      <w:pPr>
        <w:numPr>
          <w:ilvl w:val="0"/>
          <w:numId w:val="2"/>
        </w:numPr>
        <w:spacing w:line="276" w:lineRule="auto"/>
        <w:jc w:val="both"/>
        <w:rPr>
          <w:szCs w:val="24"/>
        </w:rPr>
      </w:pPr>
      <w:r>
        <w:rPr>
          <w:szCs w:val="24"/>
        </w:rPr>
        <w:t>Την παρ. 3 του άρθρου 2 της ΠΥΣ: 33/2006, όπως ισχύει (προκειμένου για επιχειρήσεις των ΟΤΑ, της παρ. 3 του άρθρου 1 του Ν. 2527/1997).</w:t>
      </w:r>
    </w:p>
    <w:p w:rsidR="001308E0" w:rsidRDefault="001308E0" w:rsidP="001308E0">
      <w:pPr>
        <w:numPr>
          <w:ilvl w:val="0"/>
          <w:numId w:val="2"/>
        </w:numPr>
        <w:spacing w:line="276" w:lineRule="auto"/>
        <w:ind w:right="140"/>
        <w:jc w:val="both"/>
        <w:rPr>
          <w:szCs w:val="24"/>
        </w:rPr>
      </w:pPr>
      <w:r>
        <w:rPr>
          <w:szCs w:val="24"/>
        </w:rPr>
        <w:t>Τις διατάξεις του Ν.4147/2013 περί κύρωσης της από 31-12-2012 Πράξης Νομοθετικού Περιεχομένου «Ρυθμίσεις κατεπειγόντων θεμάτων αρμοδιότητας των Υπουργείων Εσωτερικών, Εργασίας, Κοινωνικής Ασφάλισης και Πρόνοιας, Δημόσιας Τάξης και Προστασίας του Πολίτη, της Γενικής Γραμματείας της Κυβέρνησης και του Υπουργού Επικρατείας» και άλλες διατάξεις (ΦΕΚ 98/τ.Α΄/26-4-2013).</w:t>
      </w:r>
    </w:p>
    <w:p w:rsidR="003C5947" w:rsidRPr="00286592" w:rsidRDefault="00952C8C" w:rsidP="00BB17BE">
      <w:pPr>
        <w:numPr>
          <w:ilvl w:val="0"/>
          <w:numId w:val="2"/>
        </w:numPr>
        <w:tabs>
          <w:tab w:val="left" w:pos="567"/>
          <w:tab w:val="num" w:pos="1134"/>
        </w:tabs>
        <w:spacing w:line="276" w:lineRule="auto"/>
        <w:jc w:val="both"/>
        <w:rPr>
          <w:szCs w:val="24"/>
        </w:rPr>
      </w:pPr>
      <w:r>
        <w:rPr>
          <w:szCs w:val="24"/>
        </w:rPr>
        <w:t>Την υπ΄αριθμ.</w:t>
      </w:r>
      <w:r w:rsidR="003C5947" w:rsidRPr="00286592">
        <w:rPr>
          <w:szCs w:val="24"/>
        </w:rPr>
        <w:t xml:space="preserve">120/20-7-2012 απόφαση του Διοικητικού Συμβουλίου της Δημοτικής Κοινωφελούς Επιχείρησης Καβάλας </w:t>
      </w:r>
      <w:r w:rsidR="003C5947" w:rsidRPr="001308E0">
        <w:rPr>
          <w:sz w:val="22"/>
          <w:szCs w:val="22"/>
        </w:rPr>
        <w:t>«ΔΗΜ</w:t>
      </w:r>
      <w:r w:rsidR="001308E0" w:rsidRPr="001308E0">
        <w:rPr>
          <w:sz w:val="22"/>
          <w:szCs w:val="22"/>
        </w:rPr>
        <w:t>Ω</w:t>
      </w:r>
      <w:r w:rsidR="003C5947" w:rsidRPr="001308E0">
        <w:rPr>
          <w:sz w:val="22"/>
          <w:szCs w:val="22"/>
        </w:rPr>
        <w:t>ΦΕΛΕΙΑ</w:t>
      </w:r>
      <w:r w:rsidR="003C5947" w:rsidRPr="00286592">
        <w:rPr>
          <w:szCs w:val="24"/>
        </w:rPr>
        <w:t>» με θέμα: «Υποβολή αιτήματος στην Αποκεντρωμένη Διοίκηση Μακεδονίας-Θράκης για την έγκριση πρόσληψης ατόμων διαφόρων ειδικοτήτων με σύμβαση εργασίας ιδιωτικού δικαίου ορισμένου χρόνου».</w:t>
      </w:r>
    </w:p>
    <w:p w:rsidR="003C5947" w:rsidRPr="00733D90" w:rsidRDefault="003C5947" w:rsidP="00BB17BE">
      <w:pPr>
        <w:numPr>
          <w:ilvl w:val="0"/>
          <w:numId w:val="2"/>
        </w:numPr>
        <w:tabs>
          <w:tab w:val="left" w:pos="567"/>
          <w:tab w:val="num" w:pos="1134"/>
        </w:tabs>
        <w:spacing w:line="276" w:lineRule="auto"/>
        <w:jc w:val="both"/>
        <w:rPr>
          <w:szCs w:val="24"/>
        </w:rPr>
      </w:pPr>
      <w:r w:rsidRPr="00286592">
        <w:rPr>
          <w:szCs w:val="24"/>
          <w:lang w:val="en-US"/>
        </w:rPr>
        <w:t>T</w:t>
      </w:r>
      <w:r w:rsidR="00952C8C">
        <w:rPr>
          <w:szCs w:val="24"/>
        </w:rPr>
        <w:t>ο υπ΄αριθμ.</w:t>
      </w:r>
      <w:r w:rsidRPr="00286592">
        <w:rPr>
          <w:szCs w:val="24"/>
        </w:rPr>
        <w:t xml:space="preserve">16266/27-7-2012 </w:t>
      </w:r>
      <w:r w:rsidR="00952C8C">
        <w:rPr>
          <w:szCs w:val="24"/>
        </w:rPr>
        <w:t xml:space="preserve">έγγραφο </w:t>
      </w:r>
      <w:r w:rsidRPr="00286592">
        <w:rPr>
          <w:szCs w:val="24"/>
        </w:rPr>
        <w:t xml:space="preserve">της Αποκεντρωμένης Διοίκησης Μακεδονίας-Θράκης, με θέμα «Εισήγηση για την έγκριση απασχόλησης έκτακτου προσωπικού για το έτος 2012 στη </w:t>
      </w:r>
      <w:r w:rsidRPr="00952C8C">
        <w:rPr>
          <w:sz w:val="22"/>
          <w:szCs w:val="22"/>
        </w:rPr>
        <w:t>ΔΗΜΟΤΙΚΗ ΚΟΙΝΩΦΕΛΗ ΕΠΙΧΕΙΡΗΣΗ ΚΑΒΑΛΑΣ «ΔΗΜΩΦΕΛΕΙΑ</w:t>
      </w:r>
      <w:r w:rsidRPr="00286592">
        <w:rPr>
          <w:szCs w:val="24"/>
        </w:rPr>
        <w:t>» του Δήμου Καβάλας Ν. Καβάλας».</w:t>
      </w:r>
    </w:p>
    <w:p w:rsidR="003C5947" w:rsidRPr="00286592" w:rsidRDefault="003C5947" w:rsidP="00BB17BE">
      <w:pPr>
        <w:numPr>
          <w:ilvl w:val="0"/>
          <w:numId w:val="2"/>
        </w:numPr>
        <w:spacing w:line="276" w:lineRule="auto"/>
        <w:ind w:right="-54"/>
        <w:jc w:val="both"/>
        <w:rPr>
          <w:szCs w:val="24"/>
        </w:rPr>
      </w:pPr>
      <w:r w:rsidRPr="00286592">
        <w:rPr>
          <w:szCs w:val="24"/>
        </w:rPr>
        <w:lastRenderedPageBreak/>
        <w:t>Την</w:t>
      </w:r>
      <w:r w:rsidR="002D5A9C">
        <w:rPr>
          <w:szCs w:val="24"/>
        </w:rPr>
        <w:t xml:space="preserve"> υπ΄αριθμ.</w:t>
      </w:r>
      <w:r w:rsidRPr="00286592">
        <w:rPr>
          <w:szCs w:val="24"/>
        </w:rPr>
        <w:t xml:space="preserve">ΔΙΠΠ/Φ.ΕΓΚΡ.1/95/20077/26-11-2012 </w:t>
      </w:r>
      <w:r w:rsidR="002D5A9C">
        <w:rPr>
          <w:szCs w:val="24"/>
        </w:rPr>
        <w:t>α</w:t>
      </w:r>
      <w:r w:rsidRPr="00286592">
        <w:rPr>
          <w:szCs w:val="24"/>
        </w:rPr>
        <w:t>πόφαση της Επιτροπής του άρθρου</w:t>
      </w:r>
      <w:r w:rsidRPr="00286592">
        <w:rPr>
          <w:szCs w:val="24"/>
          <w:lang w:val="en-US"/>
        </w:rPr>
        <w:t> </w:t>
      </w:r>
      <w:r w:rsidRPr="00286592">
        <w:rPr>
          <w:szCs w:val="24"/>
        </w:rPr>
        <w:t xml:space="preserve">2 </w:t>
      </w:r>
      <w:r w:rsidR="002D5A9C" w:rsidRPr="00286592">
        <w:rPr>
          <w:szCs w:val="24"/>
        </w:rPr>
        <w:t xml:space="preserve">παρ. 1 </w:t>
      </w:r>
      <w:r w:rsidRPr="00286592">
        <w:rPr>
          <w:szCs w:val="24"/>
        </w:rPr>
        <w:t xml:space="preserve">της </w:t>
      </w:r>
      <w:r w:rsidR="002D5A9C">
        <w:rPr>
          <w:szCs w:val="24"/>
        </w:rPr>
        <w:t xml:space="preserve">αριθμ.33/2006 </w:t>
      </w:r>
      <w:r w:rsidRPr="00286592">
        <w:rPr>
          <w:szCs w:val="24"/>
        </w:rPr>
        <w:t>ΠΥΣ</w:t>
      </w:r>
      <w:r w:rsidR="002D5A9C">
        <w:rPr>
          <w:szCs w:val="24"/>
        </w:rPr>
        <w:t xml:space="preserve"> </w:t>
      </w:r>
      <w:r w:rsidRPr="00286592">
        <w:rPr>
          <w:szCs w:val="24"/>
        </w:rPr>
        <w:t>(</w:t>
      </w:r>
      <w:r w:rsidR="002D5A9C">
        <w:rPr>
          <w:szCs w:val="24"/>
        </w:rPr>
        <w:t>ΦΕΚ 280/τ.</w:t>
      </w:r>
      <w:r w:rsidRPr="00286592">
        <w:rPr>
          <w:szCs w:val="24"/>
          <w:lang w:val="en-US"/>
        </w:rPr>
        <w:t>A</w:t>
      </w:r>
      <w:r w:rsidR="002D5A9C">
        <w:rPr>
          <w:szCs w:val="24"/>
        </w:rPr>
        <w:t>΄</w:t>
      </w:r>
      <w:r w:rsidRPr="00286592">
        <w:rPr>
          <w:szCs w:val="24"/>
        </w:rPr>
        <w:t xml:space="preserve">/28-12-2006), όπως ισχύει, σύμφωνα με το </w:t>
      </w:r>
      <w:r w:rsidR="002D5A9C">
        <w:rPr>
          <w:szCs w:val="24"/>
        </w:rPr>
        <w:t>υπ΄</w:t>
      </w:r>
      <w:r w:rsidR="007A4654">
        <w:rPr>
          <w:szCs w:val="24"/>
        </w:rPr>
        <w:t>αριθ.οικ.</w:t>
      </w:r>
      <w:r w:rsidRPr="00286592">
        <w:rPr>
          <w:szCs w:val="24"/>
        </w:rPr>
        <w:t xml:space="preserve">44952/29-11-2012 έγγραφο του Υπουργείου Εσωτερικών με θέμα «Έγκριση πρόσληψης προσωπικού με σχέση εργασίας ιδιωτικού δικαίου ορισμένου χρόνου». </w:t>
      </w:r>
    </w:p>
    <w:p w:rsidR="003C5947" w:rsidRPr="00286592" w:rsidRDefault="003C5947" w:rsidP="00BB17BE">
      <w:pPr>
        <w:numPr>
          <w:ilvl w:val="0"/>
          <w:numId w:val="2"/>
        </w:numPr>
        <w:spacing w:line="276" w:lineRule="auto"/>
        <w:jc w:val="both"/>
        <w:rPr>
          <w:szCs w:val="24"/>
        </w:rPr>
      </w:pPr>
      <w:r w:rsidRPr="00286592">
        <w:rPr>
          <w:szCs w:val="24"/>
        </w:rPr>
        <w:t>Την υπ’ αριθ. 16/11</w:t>
      </w:r>
      <w:r w:rsidR="002D5A9C">
        <w:rPr>
          <w:szCs w:val="24"/>
        </w:rPr>
        <w:t>-</w:t>
      </w:r>
      <w:r w:rsidRPr="00286592">
        <w:rPr>
          <w:szCs w:val="24"/>
        </w:rPr>
        <w:t>2</w:t>
      </w:r>
      <w:r w:rsidR="002D5A9C">
        <w:rPr>
          <w:szCs w:val="24"/>
        </w:rPr>
        <w:t>-</w:t>
      </w:r>
      <w:r w:rsidRPr="00286592">
        <w:rPr>
          <w:szCs w:val="24"/>
        </w:rPr>
        <w:t xml:space="preserve">2013 απόφαση </w:t>
      </w:r>
      <w:r w:rsidR="002D5A9C">
        <w:rPr>
          <w:szCs w:val="24"/>
        </w:rPr>
        <w:t xml:space="preserve">του </w:t>
      </w:r>
      <w:r w:rsidRPr="00286592">
        <w:rPr>
          <w:szCs w:val="24"/>
        </w:rPr>
        <w:t>Δ</w:t>
      </w:r>
      <w:r w:rsidR="002D5A9C">
        <w:rPr>
          <w:szCs w:val="24"/>
        </w:rPr>
        <w:t xml:space="preserve">ιοικητικού </w:t>
      </w:r>
      <w:r w:rsidRPr="00286592">
        <w:rPr>
          <w:szCs w:val="24"/>
        </w:rPr>
        <w:t>Σ</w:t>
      </w:r>
      <w:r w:rsidR="002D5A9C">
        <w:rPr>
          <w:szCs w:val="24"/>
        </w:rPr>
        <w:t>υμβουλίου</w:t>
      </w:r>
      <w:r w:rsidRPr="00286592">
        <w:rPr>
          <w:szCs w:val="24"/>
        </w:rPr>
        <w:t xml:space="preserve"> </w:t>
      </w:r>
      <w:r w:rsidR="002D5A9C" w:rsidRPr="00286592">
        <w:rPr>
          <w:szCs w:val="24"/>
        </w:rPr>
        <w:t>της Δημοτικής Κοινωφελούς Επιχείρησης Καβάλας «</w:t>
      </w:r>
      <w:r w:rsidR="002D5A9C" w:rsidRPr="001308E0">
        <w:rPr>
          <w:sz w:val="22"/>
          <w:szCs w:val="22"/>
        </w:rPr>
        <w:t>ΔΗΜ</w:t>
      </w:r>
      <w:r w:rsidR="001308E0" w:rsidRPr="001308E0">
        <w:rPr>
          <w:sz w:val="22"/>
          <w:szCs w:val="22"/>
        </w:rPr>
        <w:t>Ω</w:t>
      </w:r>
      <w:r w:rsidR="002D5A9C" w:rsidRPr="001308E0">
        <w:rPr>
          <w:sz w:val="22"/>
          <w:szCs w:val="22"/>
        </w:rPr>
        <w:t>ΦΕΛΕΙΑ</w:t>
      </w:r>
      <w:r w:rsidR="002D5A9C" w:rsidRPr="00286592">
        <w:rPr>
          <w:szCs w:val="24"/>
        </w:rPr>
        <w:t xml:space="preserve">» </w:t>
      </w:r>
      <w:r w:rsidRPr="00286592">
        <w:rPr>
          <w:szCs w:val="24"/>
        </w:rPr>
        <w:t>με θέμα: «</w:t>
      </w:r>
      <w:r w:rsidRPr="00286592">
        <w:rPr>
          <w:bCs/>
          <w:szCs w:val="24"/>
        </w:rPr>
        <w:t>Καθορισμός</w:t>
      </w:r>
      <w:r w:rsidRPr="00286592">
        <w:rPr>
          <w:bCs/>
          <w:szCs w:val="24"/>
          <w:lang w:eastAsia="en-US"/>
        </w:rPr>
        <w:t xml:space="preserve"> ειδικοτήτων εντός των εγκεκριμένων 41 θέσεων για την πρόσληψη προσωπικού με σχέση εργασίας ιδιωτικού δικαίου ορισμένου χρόνου για την κάλυψη εποχικών ή άλλων περιοδικών ή πρόσκαιρων αναγκών».</w:t>
      </w:r>
    </w:p>
    <w:p w:rsidR="003C5947" w:rsidRPr="00286592" w:rsidRDefault="003C5947" w:rsidP="00BB17BE">
      <w:pPr>
        <w:numPr>
          <w:ilvl w:val="0"/>
          <w:numId w:val="2"/>
        </w:numPr>
        <w:spacing w:line="276" w:lineRule="auto"/>
        <w:jc w:val="both"/>
        <w:rPr>
          <w:szCs w:val="24"/>
        </w:rPr>
      </w:pPr>
      <w:r w:rsidRPr="00286592">
        <w:rPr>
          <w:szCs w:val="24"/>
        </w:rPr>
        <w:t>Τ</w:t>
      </w:r>
      <w:r w:rsidR="00B00428">
        <w:rPr>
          <w:szCs w:val="24"/>
        </w:rPr>
        <w:t>ο</w:t>
      </w:r>
      <w:r w:rsidRPr="00286592">
        <w:rPr>
          <w:szCs w:val="24"/>
        </w:rPr>
        <w:t xml:space="preserve"> υπ</w:t>
      </w:r>
      <w:r w:rsidR="00B00428">
        <w:rPr>
          <w:szCs w:val="24"/>
        </w:rPr>
        <w:t>΄αριθμ.</w:t>
      </w:r>
      <w:r w:rsidRPr="00286592">
        <w:rPr>
          <w:szCs w:val="24"/>
        </w:rPr>
        <w:t>4427/22</w:t>
      </w:r>
      <w:r w:rsidR="00B00428">
        <w:rPr>
          <w:szCs w:val="24"/>
        </w:rPr>
        <w:t>-</w:t>
      </w:r>
      <w:r w:rsidRPr="00286592">
        <w:rPr>
          <w:szCs w:val="24"/>
        </w:rPr>
        <w:t>3</w:t>
      </w:r>
      <w:r w:rsidR="00B00428">
        <w:rPr>
          <w:szCs w:val="24"/>
        </w:rPr>
        <w:t>-</w:t>
      </w:r>
      <w:r w:rsidRPr="00286592">
        <w:rPr>
          <w:szCs w:val="24"/>
        </w:rPr>
        <w:t xml:space="preserve">2013 </w:t>
      </w:r>
      <w:r w:rsidR="00B00428">
        <w:rPr>
          <w:szCs w:val="24"/>
        </w:rPr>
        <w:t>έγγραφο</w:t>
      </w:r>
      <w:r w:rsidRPr="00286592">
        <w:rPr>
          <w:szCs w:val="24"/>
        </w:rPr>
        <w:t xml:space="preserve"> της Αποκεντρωμένης Διοίκησης Μακεδονίας-Θράκης με θέμα: «Επικύρωση της αριθ. 16/2013 απόφασης του Δ/κού Συμβουλίου της Δημοτικής Κοινωφελούς Επιχείρησης Καβάλας «</w:t>
      </w:r>
      <w:r w:rsidRPr="0069494A">
        <w:rPr>
          <w:sz w:val="22"/>
          <w:szCs w:val="22"/>
        </w:rPr>
        <w:t>ΔΗΜ</w:t>
      </w:r>
      <w:r w:rsidR="001308E0">
        <w:rPr>
          <w:sz w:val="22"/>
          <w:szCs w:val="22"/>
        </w:rPr>
        <w:t>Ω</w:t>
      </w:r>
      <w:r w:rsidRPr="0069494A">
        <w:rPr>
          <w:sz w:val="22"/>
          <w:szCs w:val="22"/>
        </w:rPr>
        <w:t>ΦΕΛΕΙΑ</w:t>
      </w:r>
      <w:r w:rsidRPr="00286592">
        <w:rPr>
          <w:szCs w:val="24"/>
        </w:rPr>
        <w:t>».</w:t>
      </w:r>
    </w:p>
    <w:p w:rsidR="003C5947" w:rsidRPr="00286592" w:rsidRDefault="003C5947" w:rsidP="00BB17BE">
      <w:pPr>
        <w:numPr>
          <w:ilvl w:val="0"/>
          <w:numId w:val="2"/>
        </w:numPr>
        <w:tabs>
          <w:tab w:val="left" w:pos="567"/>
          <w:tab w:val="num" w:pos="1134"/>
        </w:tabs>
        <w:spacing w:line="276" w:lineRule="auto"/>
        <w:jc w:val="both"/>
        <w:rPr>
          <w:szCs w:val="24"/>
        </w:rPr>
      </w:pPr>
      <w:r w:rsidRPr="00286592">
        <w:rPr>
          <w:szCs w:val="24"/>
        </w:rPr>
        <w:t>Τ</w:t>
      </w:r>
      <w:r w:rsidR="00B00428">
        <w:rPr>
          <w:szCs w:val="24"/>
        </w:rPr>
        <w:t>ην</w:t>
      </w:r>
      <w:r w:rsidRPr="00286592">
        <w:rPr>
          <w:szCs w:val="24"/>
        </w:rPr>
        <w:t xml:space="preserve"> υπ</w:t>
      </w:r>
      <w:r w:rsidR="00B00428">
        <w:rPr>
          <w:szCs w:val="24"/>
        </w:rPr>
        <w:t>΄</w:t>
      </w:r>
      <w:r w:rsidRPr="00286592">
        <w:rPr>
          <w:szCs w:val="24"/>
        </w:rPr>
        <w:t>αριθμ.</w:t>
      </w:r>
      <w:r w:rsidR="00B00428">
        <w:rPr>
          <w:szCs w:val="24"/>
        </w:rPr>
        <w:t>113/18-3-2011 απόφαση του Δημοτικού Συμβουλίου του Δήμου Καβάλας</w:t>
      </w:r>
      <w:r w:rsidRPr="00286592">
        <w:rPr>
          <w:szCs w:val="24"/>
        </w:rPr>
        <w:t xml:space="preserve"> </w:t>
      </w:r>
      <w:r w:rsidR="0069494A">
        <w:rPr>
          <w:szCs w:val="24"/>
        </w:rPr>
        <w:t>(ΦΕΚ 657/τ.</w:t>
      </w:r>
      <w:r w:rsidR="008F0341">
        <w:rPr>
          <w:szCs w:val="24"/>
        </w:rPr>
        <w:t xml:space="preserve">Β΄/20-4-2011) περί </w:t>
      </w:r>
      <w:r w:rsidRPr="00286592">
        <w:rPr>
          <w:szCs w:val="24"/>
        </w:rPr>
        <w:t xml:space="preserve">συγχώνευσης </w:t>
      </w:r>
      <w:r w:rsidR="008F0341">
        <w:rPr>
          <w:szCs w:val="24"/>
        </w:rPr>
        <w:t xml:space="preserve">και κατάργησης </w:t>
      </w:r>
      <w:r w:rsidRPr="00286592">
        <w:rPr>
          <w:szCs w:val="24"/>
        </w:rPr>
        <w:t>των υφιστάμενων Κοινωφελών Επιχειρήσεω</w:t>
      </w:r>
      <w:r w:rsidR="008F0341">
        <w:rPr>
          <w:szCs w:val="24"/>
        </w:rPr>
        <w:t>ν του Δήμου Καβάλας και σύσταση</w:t>
      </w:r>
      <w:r w:rsidRPr="00286592">
        <w:rPr>
          <w:szCs w:val="24"/>
        </w:rPr>
        <w:t xml:space="preserve"> </w:t>
      </w:r>
      <w:r w:rsidR="008F0341">
        <w:rPr>
          <w:szCs w:val="24"/>
        </w:rPr>
        <w:t xml:space="preserve">Δημοτικής Κοινωφελούς Επιχείρησης με το διακριτικό τίτλο </w:t>
      </w:r>
      <w:r w:rsidRPr="00286592">
        <w:rPr>
          <w:szCs w:val="24"/>
        </w:rPr>
        <w:t>«</w:t>
      </w:r>
      <w:r w:rsidRPr="0069494A">
        <w:rPr>
          <w:sz w:val="22"/>
          <w:szCs w:val="22"/>
        </w:rPr>
        <w:t>ΔΗΜ</w:t>
      </w:r>
      <w:r w:rsidR="001308E0">
        <w:rPr>
          <w:sz w:val="22"/>
          <w:szCs w:val="22"/>
        </w:rPr>
        <w:t>Ω</w:t>
      </w:r>
      <w:r w:rsidRPr="0069494A">
        <w:rPr>
          <w:sz w:val="22"/>
          <w:szCs w:val="22"/>
        </w:rPr>
        <w:t>ΦΕΛΕΙΑ</w:t>
      </w:r>
      <w:r w:rsidRPr="00286592">
        <w:rPr>
          <w:szCs w:val="24"/>
        </w:rPr>
        <w:t xml:space="preserve">». </w:t>
      </w:r>
    </w:p>
    <w:p w:rsidR="003C5947" w:rsidRPr="00286592" w:rsidRDefault="003C5947" w:rsidP="00BB17BE">
      <w:pPr>
        <w:numPr>
          <w:ilvl w:val="0"/>
          <w:numId w:val="2"/>
        </w:numPr>
        <w:tabs>
          <w:tab w:val="left" w:pos="567"/>
          <w:tab w:val="num" w:pos="1134"/>
        </w:tabs>
        <w:spacing w:line="276" w:lineRule="auto"/>
        <w:jc w:val="both"/>
        <w:rPr>
          <w:szCs w:val="24"/>
        </w:rPr>
      </w:pPr>
      <w:r w:rsidRPr="00286592">
        <w:rPr>
          <w:szCs w:val="24"/>
        </w:rPr>
        <w:t>Τον Εσωτερικό Κανονισμό Υπηρεσιών της Δ</w:t>
      </w:r>
      <w:r w:rsidR="0069494A">
        <w:rPr>
          <w:szCs w:val="24"/>
        </w:rPr>
        <w:t>ημοτικής</w:t>
      </w:r>
      <w:r w:rsidRPr="00286592">
        <w:rPr>
          <w:szCs w:val="24"/>
        </w:rPr>
        <w:t xml:space="preserve"> Κοινωφελούς Επιχείρησης Καβάλας «</w:t>
      </w:r>
      <w:r w:rsidRPr="0069494A">
        <w:rPr>
          <w:sz w:val="22"/>
          <w:szCs w:val="22"/>
        </w:rPr>
        <w:t>ΔΗΜΩΦΕΛΕΙΑ</w:t>
      </w:r>
      <w:r w:rsidRPr="00286592">
        <w:rPr>
          <w:szCs w:val="24"/>
        </w:rPr>
        <w:t>»</w:t>
      </w:r>
      <w:r w:rsidR="0069494A">
        <w:rPr>
          <w:szCs w:val="24"/>
        </w:rPr>
        <w:t>.</w:t>
      </w:r>
    </w:p>
    <w:p w:rsidR="003C5947" w:rsidRPr="00286592" w:rsidRDefault="0069494A" w:rsidP="00BB17BE">
      <w:pPr>
        <w:numPr>
          <w:ilvl w:val="0"/>
          <w:numId w:val="2"/>
        </w:numPr>
        <w:tabs>
          <w:tab w:val="left" w:pos="567"/>
          <w:tab w:val="num" w:pos="1134"/>
        </w:tabs>
        <w:spacing w:line="276" w:lineRule="auto"/>
        <w:jc w:val="both"/>
        <w:rPr>
          <w:szCs w:val="24"/>
        </w:rPr>
      </w:pPr>
      <w:r>
        <w:rPr>
          <w:szCs w:val="24"/>
        </w:rPr>
        <w:t>Την υπ΄</w:t>
      </w:r>
      <w:r w:rsidR="003C5947" w:rsidRPr="00286592">
        <w:rPr>
          <w:szCs w:val="24"/>
        </w:rPr>
        <w:t>αριθ</w:t>
      </w:r>
      <w:r>
        <w:rPr>
          <w:szCs w:val="24"/>
        </w:rPr>
        <w:t>μ.</w:t>
      </w:r>
      <w:r w:rsidR="003C5947" w:rsidRPr="00286592">
        <w:rPr>
          <w:szCs w:val="24"/>
        </w:rPr>
        <w:t>4</w:t>
      </w:r>
      <w:r>
        <w:rPr>
          <w:szCs w:val="24"/>
        </w:rPr>
        <w:t>229</w:t>
      </w:r>
      <w:r w:rsidR="003C5947" w:rsidRPr="00286592">
        <w:rPr>
          <w:szCs w:val="24"/>
        </w:rPr>
        <w:t>/1</w:t>
      </w:r>
      <w:r>
        <w:rPr>
          <w:szCs w:val="24"/>
        </w:rPr>
        <w:t>0-10-</w:t>
      </w:r>
      <w:r w:rsidR="003C5947" w:rsidRPr="00286592">
        <w:rPr>
          <w:szCs w:val="24"/>
        </w:rPr>
        <w:t xml:space="preserve">2013 βεβαίωση του Προϊσταμένου της Διεύθυνσης </w:t>
      </w:r>
      <w:r>
        <w:rPr>
          <w:szCs w:val="24"/>
        </w:rPr>
        <w:t>Διοικητικής</w:t>
      </w:r>
      <w:r w:rsidR="003C5947" w:rsidRPr="00286592">
        <w:rPr>
          <w:szCs w:val="24"/>
        </w:rPr>
        <w:t xml:space="preserve">– Οικονομικής Υποστήριξης της </w:t>
      </w:r>
      <w:proofErr w:type="spellStart"/>
      <w:r w:rsidR="003C5947" w:rsidRPr="00286592">
        <w:rPr>
          <w:szCs w:val="24"/>
        </w:rPr>
        <w:t>∆</w:t>
      </w:r>
      <w:r>
        <w:rPr>
          <w:szCs w:val="24"/>
        </w:rPr>
        <w:t>ημοτικ</w:t>
      </w:r>
      <w:r w:rsidR="007A4654">
        <w:rPr>
          <w:szCs w:val="24"/>
        </w:rPr>
        <w:t>ής</w:t>
      </w:r>
      <w:proofErr w:type="spellEnd"/>
      <w:r>
        <w:rPr>
          <w:szCs w:val="24"/>
        </w:rPr>
        <w:t xml:space="preserve"> </w:t>
      </w:r>
      <w:r w:rsidR="003C5947" w:rsidRPr="00286592">
        <w:rPr>
          <w:szCs w:val="24"/>
        </w:rPr>
        <w:t>Κοινωφελούς Επιχείρησης Καβάλας «</w:t>
      </w:r>
      <w:r w:rsidR="003C5947" w:rsidRPr="0069494A">
        <w:rPr>
          <w:sz w:val="22"/>
          <w:szCs w:val="22"/>
        </w:rPr>
        <w:t>ΔΗΜΩΦΕΛΕΙΑ</w:t>
      </w:r>
      <w:r w:rsidR="003C5947" w:rsidRPr="00286592">
        <w:rPr>
          <w:szCs w:val="24"/>
        </w:rPr>
        <w:t>», περί ύπαρξης των σχετικών πιστώσεων.</w:t>
      </w:r>
    </w:p>
    <w:p w:rsidR="0069494A" w:rsidRDefault="0069494A" w:rsidP="00BB17BE">
      <w:pPr>
        <w:tabs>
          <w:tab w:val="left" w:pos="0"/>
          <w:tab w:val="left" w:pos="567"/>
        </w:tabs>
        <w:spacing w:line="276" w:lineRule="auto"/>
        <w:jc w:val="center"/>
        <w:rPr>
          <w:b/>
          <w:szCs w:val="24"/>
        </w:rPr>
      </w:pPr>
    </w:p>
    <w:p w:rsidR="003C5947" w:rsidRPr="00286592" w:rsidRDefault="003C5947" w:rsidP="00BB17BE">
      <w:pPr>
        <w:tabs>
          <w:tab w:val="left" w:pos="0"/>
          <w:tab w:val="left" w:pos="567"/>
        </w:tabs>
        <w:spacing w:line="276" w:lineRule="auto"/>
        <w:jc w:val="center"/>
        <w:rPr>
          <w:b/>
          <w:szCs w:val="24"/>
        </w:rPr>
      </w:pPr>
      <w:r w:rsidRPr="00286592">
        <w:rPr>
          <w:b/>
          <w:szCs w:val="24"/>
        </w:rPr>
        <w:t>Ανακοινώνει</w:t>
      </w:r>
    </w:p>
    <w:p w:rsidR="00FA7A53" w:rsidRPr="00286592" w:rsidRDefault="00FA7A53" w:rsidP="00BB17BE">
      <w:pPr>
        <w:tabs>
          <w:tab w:val="left" w:pos="0"/>
          <w:tab w:val="left" w:pos="567"/>
        </w:tabs>
        <w:spacing w:line="276" w:lineRule="auto"/>
        <w:jc w:val="center"/>
        <w:rPr>
          <w:b/>
          <w:szCs w:val="24"/>
        </w:rPr>
      </w:pPr>
    </w:p>
    <w:p w:rsidR="00FA7A53" w:rsidRPr="00286592" w:rsidRDefault="00FA7A53" w:rsidP="00BB17BE">
      <w:pPr>
        <w:tabs>
          <w:tab w:val="left" w:pos="0"/>
          <w:tab w:val="left" w:pos="567"/>
        </w:tabs>
        <w:spacing w:line="276" w:lineRule="auto"/>
        <w:jc w:val="both"/>
        <w:rPr>
          <w:b/>
          <w:spacing w:val="-4"/>
          <w:szCs w:val="24"/>
        </w:rPr>
      </w:pPr>
      <w:r w:rsidRPr="00286592">
        <w:rPr>
          <w:b/>
          <w:spacing w:val="-4"/>
          <w:szCs w:val="24"/>
        </w:rPr>
        <w:t xml:space="preserve">Την πρόσληψη, με σύμβαση εργασίας ιδιωτικού δικαίου ορισμένου χρόνου, συνολικά </w:t>
      </w:r>
      <w:r w:rsidR="00FA15DD">
        <w:rPr>
          <w:b/>
          <w:spacing w:val="-4"/>
          <w:szCs w:val="24"/>
        </w:rPr>
        <w:t>έξι</w:t>
      </w:r>
      <w:r w:rsidRPr="00286592">
        <w:rPr>
          <w:b/>
          <w:spacing w:val="-4"/>
          <w:szCs w:val="24"/>
        </w:rPr>
        <w:t xml:space="preserve"> (</w:t>
      </w:r>
      <w:r w:rsidR="00FA15DD">
        <w:rPr>
          <w:b/>
          <w:spacing w:val="-4"/>
          <w:szCs w:val="24"/>
        </w:rPr>
        <w:t>6</w:t>
      </w:r>
      <w:r w:rsidRPr="00286592">
        <w:rPr>
          <w:b/>
          <w:spacing w:val="-4"/>
          <w:szCs w:val="24"/>
        </w:rPr>
        <w:t xml:space="preserve">) ατόμων για την κάλυψη εποχικών ή παροδικών αναγκών </w:t>
      </w:r>
      <w:r w:rsidRPr="00286592">
        <w:rPr>
          <w:b/>
          <w:szCs w:val="24"/>
        </w:rPr>
        <w:t>της Δημοτικής Κοινωφελούς Επιχείρησης Καβάλας «ΔΗΜΩΦΕΛΕΙΑ»</w:t>
      </w:r>
      <w:r w:rsidR="0069494A">
        <w:rPr>
          <w:b/>
          <w:spacing w:val="-4"/>
          <w:szCs w:val="24"/>
        </w:rPr>
        <w:t xml:space="preserve">, που εδρεύει στην Καβάλα </w:t>
      </w:r>
      <w:r w:rsidRPr="00286592">
        <w:rPr>
          <w:b/>
          <w:spacing w:val="-4"/>
          <w:szCs w:val="24"/>
        </w:rPr>
        <w:t xml:space="preserve">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FA7A53" w:rsidRPr="00286592" w:rsidRDefault="00FA7A53" w:rsidP="0069494A">
      <w:pPr>
        <w:tabs>
          <w:tab w:val="left" w:pos="0"/>
          <w:tab w:val="left" w:pos="567"/>
        </w:tabs>
        <w:jc w:val="center"/>
        <w:rPr>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190"/>
        <w:gridCol w:w="2126"/>
        <w:gridCol w:w="1843"/>
        <w:gridCol w:w="2268"/>
        <w:gridCol w:w="1275"/>
        <w:gridCol w:w="1196"/>
      </w:tblGrid>
      <w:tr w:rsidR="00FA7A53" w:rsidRPr="00286592" w:rsidTr="002D5A9C">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FA7A53" w:rsidRPr="00286592" w:rsidRDefault="00FA7A53" w:rsidP="002D5A9C">
            <w:pPr>
              <w:tabs>
                <w:tab w:val="left" w:pos="567"/>
              </w:tabs>
              <w:jc w:val="center"/>
              <w:rPr>
                <w:b/>
                <w:szCs w:val="24"/>
              </w:rPr>
            </w:pPr>
            <w:r w:rsidRPr="00286592">
              <w:rPr>
                <w:b/>
                <w:szCs w:val="24"/>
              </w:rPr>
              <w:t>ΠΙΝΑΚΑΣ Α: ΘΕΣΕΙΣ ΕΠΟΧΙΚΟΥ ΠΡΟΣΩΠΙΚΟΥ (ανά κωδικό θέσης)</w:t>
            </w:r>
          </w:p>
        </w:tc>
      </w:tr>
      <w:tr w:rsidR="00FA7A53" w:rsidRPr="00286592" w:rsidTr="002D5A9C">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Κωδικός</w:t>
            </w:r>
          </w:p>
          <w:p w:rsidR="00FA7A53" w:rsidRPr="00286592" w:rsidRDefault="00FA7A53" w:rsidP="002D5A9C">
            <w:pPr>
              <w:tabs>
                <w:tab w:val="left" w:pos="567"/>
              </w:tabs>
              <w:jc w:val="center"/>
              <w:rPr>
                <w:b/>
                <w:szCs w:val="24"/>
              </w:rPr>
            </w:pPr>
            <w:r w:rsidRPr="00286592">
              <w:rPr>
                <w:b/>
                <w:szCs w:val="24"/>
              </w:rPr>
              <w:t>θέσης</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Έδρα υπηρεσίας</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Ειδικότητα</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Διάρκεια σύμβασης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286592" w:rsidRDefault="00FA7A53" w:rsidP="002D5A9C">
            <w:pPr>
              <w:tabs>
                <w:tab w:val="left" w:pos="567"/>
              </w:tabs>
              <w:jc w:val="center"/>
              <w:rPr>
                <w:b/>
                <w:szCs w:val="24"/>
              </w:rPr>
            </w:pPr>
            <w:r w:rsidRPr="00286592">
              <w:rPr>
                <w:b/>
                <w:szCs w:val="24"/>
              </w:rPr>
              <w:t>Αριθμός</w:t>
            </w:r>
          </w:p>
          <w:p w:rsidR="00FA7A53" w:rsidRPr="00286592" w:rsidRDefault="00FA7A53" w:rsidP="002D5A9C">
            <w:pPr>
              <w:tabs>
                <w:tab w:val="left" w:pos="567"/>
              </w:tabs>
              <w:jc w:val="center"/>
              <w:rPr>
                <w:b/>
                <w:szCs w:val="24"/>
              </w:rPr>
            </w:pPr>
            <w:r w:rsidRPr="00286592">
              <w:rPr>
                <w:b/>
                <w:szCs w:val="24"/>
              </w:rPr>
              <w:t>ατόμων</w:t>
            </w:r>
          </w:p>
        </w:tc>
      </w:tr>
      <w:tr w:rsidR="00FA7A53" w:rsidRPr="00286592" w:rsidTr="002D5A9C">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b/>
                <w:szCs w:val="24"/>
                <w:highlight w:val="yellow"/>
              </w:rPr>
            </w:pPr>
            <w:r w:rsidRPr="00BB17BE">
              <w:rPr>
                <w:b/>
                <w:szCs w:val="24"/>
              </w:rPr>
              <w:t>111</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szCs w:val="22"/>
                <w:highlight w:val="yellow"/>
              </w:rPr>
            </w:pPr>
            <w:r w:rsidRPr="00BB17BE">
              <w:rPr>
                <w:sz w:val="22"/>
                <w:szCs w:val="22"/>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Καβάλα</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jc w:val="center"/>
              <w:rPr>
                <w:szCs w:val="24"/>
              </w:rPr>
            </w:pPr>
            <w:r w:rsidRPr="00286592">
              <w:rPr>
                <w:szCs w:val="24"/>
              </w:rPr>
              <w:t>ΤΕ Βιβλιοθηκονόμων</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BB17BE" w:rsidRDefault="00FA7A53" w:rsidP="002D5A9C">
            <w:pPr>
              <w:tabs>
                <w:tab w:val="left" w:pos="567"/>
              </w:tabs>
              <w:jc w:val="center"/>
              <w:rPr>
                <w:b/>
                <w:szCs w:val="24"/>
              </w:rPr>
            </w:pPr>
            <w:r w:rsidRPr="00BB17BE">
              <w:rPr>
                <w:b/>
                <w:szCs w:val="24"/>
              </w:rPr>
              <w:t>1</w:t>
            </w:r>
          </w:p>
        </w:tc>
      </w:tr>
      <w:tr w:rsidR="00FA7A53" w:rsidRPr="00286592" w:rsidTr="002D5A9C">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b/>
                <w:szCs w:val="24"/>
                <w:highlight w:val="yellow"/>
              </w:rPr>
            </w:pPr>
            <w:r w:rsidRPr="00BB17BE">
              <w:rPr>
                <w:b/>
                <w:szCs w:val="24"/>
              </w:rPr>
              <w:t>112</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highlight w:val="yellow"/>
              </w:rPr>
            </w:pPr>
            <w:r w:rsidRPr="00BB17BE">
              <w:rPr>
                <w:sz w:val="22"/>
                <w:szCs w:val="22"/>
              </w:rPr>
              <w:t>Δημοτική   Κοινωφελής Επιχείρηση    Καβάλας</w:t>
            </w:r>
            <w:r w:rsidRPr="00286592">
              <w:rPr>
                <w:szCs w:val="24"/>
              </w:rPr>
              <w:t xml:space="preserve"> «</w:t>
            </w:r>
            <w:r w:rsidRPr="00BB17BE">
              <w:rPr>
                <w:sz w:val="22"/>
                <w:szCs w:val="22"/>
              </w:rPr>
              <w:t>ΔΗΜΩΦΕΛΕΙΑ»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Καβάλα</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ΤΕ Τουριστικών Επιχειρήσεων</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BB17BE" w:rsidRDefault="00FA7A53" w:rsidP="002D5A9C">
            <w:pPr>
              <w:tabs>
                <w:tab w:val="left" w:pos="567"/>
              </w:tabs>
              <w:jc w:val="center"/>
              <w:rPr>
                <w:b/>
                <w:szCs w:val="24"/>
              </w:rPr>
            </w:pPr>
            <w:r w:rsidRPr="00BB17BE">
              <w:rPr>
                <w:b/>
                <w:szCs w:val="24"/>
              </w:rPr>
              <w:t>2</w:t>
            </w:r>
          </w:p>
        </w:tc>
      </w:tr>
      <w:tr w:rsidR="00FA7A53" w:rsidRPr="00286592" w:rsidTr="002D5A9C">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b/>
                <w:szCs w:val="24"/>
              </w:rPr>
            </w:pPr>
            <w:r w:rsidRPr="00BB17BE">
              <w:rPr>
                <w:b/>
                <w:szCs w:val="24"/>
              </w:rPr>
              <w:t>11</w:t>
            </w:r>
            <w:r w:rsidR="006F3710">
              <w:rPr>
                <w:b/>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szCs w:val="22"/>
              </w:rPr>
            </w:pPr>
            <w:r w:rsidRPr="00BB17BE">
              <w:rPr>
                <w:sz w:val="22"/>
                <w:szCs w:val="22"/>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Καβάλα</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BB17BE">
            <w:pPr>
              <w:tabs>
                <w:tab w:val="left" w:pos="567"/>
              </w:tabs>
              <w:jc w:val="center"/>
              <w:rPr>
                <w:szCs w:val="24"/>
              </w:rPr>
            </w:pPr>
            <w:r w:rsidRPr="00286592">
              <w:rPr>
                <w:szCs w:val="24"/>
              </w:rPr>
              <w:t>ΔΕ Υπ</w:t>
            </w:r>
            <w:r w:rsidR="00BB17BE">
              <w:rPr>
                <w:szCs w:val="24"/>
              </w:rPr>
              <w:t>αλλήλων</w:t>
            </w:r>
            <w:r w:rsidRPr="00286592">
              <w:rPr>
                <w:szCs w:val="24"/>
              </w:rPr>
              <w:t xml:space="preserve"> Χώρων Στάθμευσης</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BB17BE" w:rsidRDefault="00FA7A53" w:rsidP="002D5A9C">
            <w:pPr>
              <w:tabs>
                <w:tab w:val="left" w:pos="567"/>
              </w:tabs>
              <w:jc w:val="center"/>
              <w:rPr>
                <w:b/>
                <w:szCs w:val="24"/>
              </w:rPr>
            </w:pPr>
            <w:r w:rsidRPr="00BB17BE">
              <w:rPr>
                <w:b/>
                <w:szCs w:val="24"/>
              </w:rPr>
              <w:t>1</w:t>
            </w:r>
          </w:p>
        </w:tc>
      </w:tr>
      <w:tr w:rsidR="00FA7A53" w:rsidRPr="00286592" w:rsidTr="002D5A9C">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b/>
                <w:szCs w:val="24"/>
              </w:rPr>
            </w:pPr>
            <w:r w:rsidRPr="00BB17BE">
              <w:rPr>
                <w:b/>
                <w:szCs w:val="24"/>
              </w:rPr>
              <w:lastRenderedPageBreak/>
              <w:t>11</w:t>
            </w:r>
            <w:r w:rsidR="006F3710">
              <w:rPr>
                <w:b/>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szCs w:val="22"/>
              </w:rPr>
            </w:pPr>
            <w:r w:rsidRPr="00BB17BE">
              <w:rPr>
                <w:sz w:val="22"/>
                <w:szCs w:val="22"/>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Καβάλα</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ΔΕ Φ</w:t>
            </w:r>
            <w:r w:rsidR="00BB17BE">
              <w:rPr>
                <w:szCs w:val="24"/>
              </w:rPr>
              <w:t>υλάκων</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BB17BE" w:rsidRDefault="00FA7A53" w:rsidP="002D5A9C">
            <w:pPr>
              <w:tabs>
                <w:tab w:val="left" w:pos="567"/>
              </w:tabs>
              <w:jc w:val="center"/>
              <w:rPr>
                <w:b/>
                <w:szCs w:val="24"/>
              </w:rPr>
            </w:pPr>
            <w:r w:rsidRPr="00BB17BE">
              <w:rPr>
                <w:b/>
                <w:szCs w:val="24"/>
              </w:rPr>
              <w:t>1</w:t>
            </w:r>
          </w:p>
        </w:tc>
      </w:tr>
      <w:tr w:rsidR="00FA7A53" w:rsidRPr="00286592" w:rsidTr="002D5A9C">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b/>
                <w:szCs w:val="24"/>
              </w:rPr>
            </w:pPr>
            <w:r w:rsidRPr="00BB17BE">
              <w:rPr>
                <w:b/>
                <w:szCs w:val="24"/>
              </w:rPr>
              <w:t>11</w:t>
            </w:r>
            <w:r w:rsidR="006F3710">
              <w:rPr>
                <w:b/>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FA7A53" w:rsidRPr="00BB17BE" w:rsidRDefault="00FA7A53" w:rsidP="002D5A9C">
            <w:pPr>
              <w:tabs>
                <w:tab w:val="left" w:pos="567"/>
              </w:tabs>
              <w:jc w:val="center"/>
              <w:rPr>
                <w:szCs w:val="22"/>
              </w:rPr>
            </w:pPr>
            <w:r w:rsidRPr="00BB17BE">
              <w:rPr>
                <w:sz w:val="22"/>
                <w:szCs w:val="22"/>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Καβάλα</w:t>
            </w:r>
          </w:p>
        </w:tc>
        <w:tc>
          <w:tcPr>
            <w:tcW w:w="2268"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ΥΕ Καθαριστών/τριών</w:t>
            </w:r>
          </w:p>
        </w:tc>
        <w:tc>
          <w:tcPr>
            <w:tcW w:w="127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szCs w:val="24"/>
              </w:rPr>
            </w:pPr>
            <w:r w:rsidRPr="00286592">
              <w:rPr>
                <w:szCs w:val="24"/>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7A53" w:rsidRPr="00BB17BE" w:rsidRDefault="00FA7A53" w:rsidP="002D5A9C">
            <w:pPr>
              <w:tabs>
                <w:tab w:val="left" w:pos="567"/>
              </w:tabs>
              <w:jc w:val="center"/>
              <w:rPr>
                <w:b/>
                <w:szCs w:val="24"/>
              </w:rPr>
            </w:pPr>
            <w:r w:rsidRPr="00BB17BE">
              <w:rPr>
                <w:b/>
                <w:szCs w:val="24"/>
              </w:rPr>
              <w:t>1</w:t>
            </w:r>
          </w:p>
        </w:tc>
      </w:tr>
    </w:tbl>
    <w:p w:rsidR="00FA7A53" w:rsidRPr="00286592" w:rsidRDefault="00FA7A53" w:rsidP="00FA7A53">
      <w:pPr>
        <w:tabs>
          <w:tab w:val="left" w:pos="0"/>
          <w:tab w:val="left" w:pos="567"/>
        </w:tabs>
        <w:jc w:val="center"/>
        <w:rPr>
          <w:b/>
          <w:szCs w:val="24"/>
        </w:rPr>
      </w:pPr>
    </w:p>
    <w:p w:rsidR="00FA7A53" w:rsidRPr="00286592" w:rsidRDefault="00FA7A53" w:rsidP="00FA7A53">
      <w:pPr>
        <w:tabs>
          <w:tab w:val="left" w:pos="0"/>
          <w:tab w:val="left" w:pos="567"/>
        </w:tabs>
        <w:jc w:val="center"/>
        <w:rPr>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473"/>
        <w:gridCol w:w="8425"/>
      </w:tblGrid>
      <w:tr w:rsidR="00FA7A53" w:rsidRPr="00286592" w:rsidTr="002D5A9C">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A7A53" w:rsidRPr="00286592" w:rsidRDefault="00FA7A53" w:rsidP="002D5A9C">
            <w:pPr>
              <w:tabs>
                <w:tab w:val="left" w:pos="567"/>
              </w:tabs>
              <w:jc w:val="center"/>
              <w:rPr>
                <w:b/>
                <w:szCs w:val="24"/>
              </w:rPr>
            </w:pPr>
            <w:r w:rsidRPr="00286592">
              <w:rPr>
                <w:b/>
                <w:szCs w:val="24"/>
              </w:rPr>
              <w:t>ΠΙΝΑΚΑΣ Β: ΑΠΑΙΤΟΥΜΕΝΑ ΠΡΟΣΟΝΤΑ (ανά κωδικό θέσης)</w:t>
            </w:r>
          </w:p>
        </w:tc>
      </w:tr>
      <w:tr w:rsidR="00FA7A53" w:rsidRPr="00286592" w:rsidTr="002D5A9C">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tcPr>
          <w:p w:rsidR="00FA7A53" w:rsidRPr="00286592" w:rsidRDefault="00FA7A53" w:rsidP="002D5A9C">
            <w:pPr>
              <w:tabs>
                <w:tab w:val="left" w:pos="567"/>
              </w:tabs>
              <w:jc w:val="center"/>
              <w:rPr>
                <w:b/>
                <w:szCs w:val="24"/>
              </w:rPr>
            </w:pPr>
            <w:r w:rsidRPr="00286592">
              <w:rPr>
                <w:b/>
                <w:szCs w:val="24"/>
              </w:rPr>
              <w:t xml:space="preserve">Τίτλος σπουδών </w:t>
            </w:r>
          </w:p>
          <w:p w:rsidR="00FA7A53" w:rsidRPr="00286592" w:rsidRDefault="00FA7A53" w:rsidP="002D5A9C">
            <w:pPr>
              <w:tabs>
                <w:tab w:val="left" w:pos="567"/>
              </w:tabs>
              <w:jc w:val="center"/>
              <w:rPr>
                <w:b/>
                <w:szCs w:val="24"/>
              </w:rPr>
            </w:pPr>
            <w:r w:rsidRPr="00286592">
              <w:rPr>
                <w:b/>
                <w:szCs w:val="24"/>
              </w:rPr>
              <w:t xml:space="preserve">και </w:t>
            </w:r>
          </w:p>
          <w:p w:rsidR="00FA7A53" w:rsidRPr="00286592" w:rsidRDefault="00FA7A53" w:rsidP="002D5A9C">
            <w:pPr>
              <w:tabs>
                <w:tab w:val="left" w:pos="567"/>
              </w:tabs>
              <w:jc w:val="center"/>
              <w:rPr>
                <w:b/>
                <w:szCs w:val="24"/>
              </w:rPr>
            </w:pPr>
            <w:r w:rsidRPr="00286592">
              <w:rPr>
                <w:b/>
                <w:szCs w:val="24"/>
              </w:rPr>
              <w:t>λοιπά απαιτούμενα (τυπικά &amp; τυχόν πρόσθετα) προσόντα</w:t>
            </w:r>
          </w:p>
        </w:tc>
      </w:tr>
      <w:tr w:rsidR="00FA7A53" w:rsidRPr="00286592" w:rsidTr="002D5A9C">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rsidR="00FA7A53" w:rsidRPr="00E22D61" w:rsidRDefault="00FA7A53" w:rsidP="002D5A9C">
            <w:pPr>
              <w:tabs>
                <w:tab w:val="left" w:pos="567"/>
              </w:tabs>
              <w:jc w:val="center"/>
              <w:rPr>
                <w:b/>
                <w:szCs w:val="24"/>
                <w:highlight w:val="yellow"/>
              </w:rPr>
            </w:pPr>
            <w:r w:rsidRPr="00E22D61">
              <w:rPr>
                <w:b/>
                <w:szCs w:val="24"/>
              </w:rPr>
              <w:t>111</w:t>
            </w:r>
          </w:p>
        </w:tc>
        <w:tc>
          <w:tcPr>
            <w:tcW w:w="8425"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both"/>
              <w:rPr>
                <w:bCs/>
                <w:szCs w:val="24"/>
              </w:rPr>
            </w:pPr>
            <w:r w:rsidRPr="00286592">
              <w:rPr>
                <w:b/>
                <w:bCs/>
                <w:szCs w:val="24"/>
                <w:u w:val="single"/>
              </w:rPr>
              <w:t>ΚΥΡΙΑ ΠΡΟΣΟΝΤΑ</w:t>
            </w:r>
            <w:r w:rsidRPr="00286592">
              <w:rPr>
                <w:bCs/>
                <w:szCs w:val="24"/>
              </w:rPr>
              <w:t>:</w:t>
            </w:r>
          </w:p>
          <w:p w:rsidR="00FA7A53" w:rsidRPr="00286592" w:rsidRDefault="00E22D61" w:rsidP="002D5A9C">
            <w:pPr>
              <w:tabs>
                <w:tab w:val="left" w:pos="567"/>
              </w:tabs>
              <w:jc w:val="both"/>
              <w:rPr>
                <w:bCs/>
                <w:szCs w:val="24"/>
              </w:rPr>
            </w:pPr>
            <w:r>
              <w:rPr>
                <w:b/>
                <w:bCs/>
                <w:szCs w:val="24"/>
              </w:rPr>
              <w:t>1.</w:t>
            </w:r>
            <w:r>
              <w:rPr>
                <w:bCs/>
                <w:szCs w:val="24"/>
              </w:rPr>
              <w:t xml:space="preserve"> </w:t>
            </w:r>
            <w:r w:rsidR="00FA7A53" w:rsidRPr="00286592">
              <w:rPr>
                <w:bCs/>
                <w:szCs w:val="24"/>
              </w:rPr>
              <w:t>Πτυχίο ή δίπλωμα τμήματος Βιβλιοθηκονομίας ή Βιβλιοθηκονομίας και Συστημάτων Πληροφόρησης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FA7A53" w:rsidRPr="00286592" w:rsidRDefault="00FA7A53" w:rsidP="002D5A9C">
            <w:pPr>
              <w:tabs>
                <w:tab w:val="left" w:pos="567"/>
              </w:tabs>
              <w:jc w:val="both"/>
              <w:rPr>
                <w:bCs/>
                <w:szCs w:val="24"/>
              </w:rPr>
            </w:pPr>
          </w:p>
          <w:p w:rsidR="00FA7A53" w:rsidRPr="00286592" w:rsidRDefault="00E22D61" w:rsidP="002D5A9C">
            <w:pPr>
              <w:tabs>
                <w:tab w:val="left" w:pos="567"/>
              </w:tabs>
              <w:jc w:val="both"/>
              <w:rPr>
                <w:bCs/>
                <w:szCs w:val="24"/>
              </w:rPr>
            </w:pPr>
            <w:r>
              <w:rPr>
                <w:b/>
                <w:bCs/>
                <w:szCs w:val="24"/>
              </w:rPr>
              <w:t>2.</w:t>
            </w:r>
            <w:r>
              <w:rPr>
                <w:bCs/>
                <w:szCs w:val="24"/>
              </w:rPr>
              <w:t xml:space="preserve"> </w:t>
            </w:r>
            <w:r w:rsidR="00FA7A53" w:rsidRPr="00286592">
              <w:rPr>
                <w:bCs/>
                <w:szCs w:val="24"/>
              </w:rPr>
              <w:t>Γνώση χειρισμού Η/Υ στα αντικείμενα</w:t>
            </w:r>
            <w:r w:rsidR="00167999">
              <w:rPr>
                <w:bCs/>
                <w:szCs w:val="24"/>
              </w:rPr>
              <w:t>: α)</w:t>
            </w:r>
            <w:r w:rsidR="00FA7A53" w:rsidRPr="00286592">
              <w:rPr>
                <w:bCs/>
                <w:szCs w:val="24"/>
              </w:rPr>
              <w:t xml:space="preserve"> επεξεργασίας  κειμένων, </w:t>
            </w:r>
            <w:r w:rsidR="00167999">
              <w:rPr>
                <w:bCs/>
                <w:szCs w:val="24"/>
              </w:rPr>
              <w:t xml:space="preserve">β) υπολογιστικών φύλλων και γ) </w:t>
            </w:r>
            <w:r w:rsidR="00FA7A53" w:rsidRPr="00286592">
              <w:rPr>
                <w:bCs/>
                <w:szCs w:val="24"/>
              </w:rPr>
              <w:t>υπηρεσιών διαδικτύου</w:t>
            </w:r>
            <w:r w:rsidR="00167999">
              <w:rPr>
                <w:bCs/>
                <w:szCs w:val="24"/>
              </w:rPr>
              <w:t>.</w:t>
            </w:r>
          </w:p>
          <w:p w:rsidR="00FA7A53" w:rsidRPr="00286592" w:rsidRDefault="00FA7A53" w:rsidP="002D5A9C">
            <w:pPr>
              <w:tabs>
                <w:tab w:val="left" w:pos="567"/>
              </w:tabs>
              <w:jc w:val="both"/>
              <w:rPr>
                <w:szCs w:val="24"/>
              </w:rPr>
            </w:pPr>
          </w:p>
          <w:p w:rsidR="00FA7A53" w:rsidRDefault="00E22D61" w:rsidP="002D5A9C">
            <w:pPr>
              <w:tabs>
                <w:tab w:val="left" w:pos="567"/>
              </w:tabs>
              <w:jc w:val="both"/>
              <w:rPr>
                <w:szCs w:val="24"/>
              </w:rPr>
            </w:pPr>
            <w:r>
              <w:rPr>
                <w:b/>
                <w:szCs w:val="24"/>
              </w:rPr>
              <w:t>3.</w:t>
            </w:r>
            <w:r w:rsidR="00FA7A53" w:rsidRPr="00286592">
              <w:rPr>
                <w:szCs w:val="24"/>
              </w:rPr>
              <w:t xml:space="preserve"> </w:t>
            </w:r>
            <w:r w:rsidR="00FA7A53" w:rsidRPr="00C2199A">
              <w:rPr>
                <w:szCs w:val="24"/>
              </w:rPr>
              <w:t>Άριστη γνώση της Αγγλικής και Γαλλικής γλώσσας.</w:t>
            </w:r>
          </w:p>
          <w:p w:rsidR="00167999" w:rsidRDefault="00167999" w:rsidP="002D5A9C">
            <w:pPr>
              <w:tabs>
                <w:tab w:val="left" w:pos="567"/>
              </w:tabs>
              <w:jc w:val="both"/>
              <w:rPr>
                <w:szCs w:val="24"/>
              </w:rPr>
            </w:pPr>
          </w:p>
          <w:p w:rsidR="00FA7A53" w:rsidRDefault="00FA7A53" w:rsidP="002D5A9C">
            <w:pPr>
              <w:tabs>
                <w:tab w:val="left" w:pos="567"/>
              </w:tabs>
              <w:jc w:val="both"/>
              <w:rPr>
                <w:b/>
                <w:bCs/>
                <w:szCs w:val="24"/>
                <w:u w:val="single"/>
              </w:rPr>
            </w:pPr>
            <w:r w:rsidRPr="00286592">
              <w:rPr>
                <w:b/>
                <w:bCs/>
                <w:szCs w:val="24"/>
                <w:u w:val="single"/>
              </w:rPr>
              <w:t>ΠΡΟΣΟΝΤΑ Α' ΕΠΙΚΟΥΡΙΑΣ:</w:t>
            </w:r>
          </w:p>
          <w:p w:rsidR="00E22D61" w:rsidRPr="00286592" w:rsidRDefault="00E22D61" w:rsidP="00E22D61">
            <w:pPr>
              <w:tabs>
                <w:tab w:val="left" w:pos="567"/>
              </w:tabs>
              <w:jc w:val="both"/>
              <w:rPr>
                <w:bCs/>
                <w:szCs w:val="24"/>
              </w:rPr>
            </w:pPr>
            <w:r w:rsidRPr="00286592">
              <w:rPr>
                <w:color w:val="222222"/>
                <w:szCs w:val="24"/>
              </w:rPr>
              <w:t>(</w:t>
            </w:r>
            <w:r w:rsidRPr="00286592">
              <w:rPr>
                <w:bCs/>
                <w:szCs w:val="24"/>
              </w:rPr>
              <w:t>Εφόσον η θέση δεν καλυφθεί από υποψηφίους με τα ανωτέρω προσόντα).</w:t>
            </w:r>
          </w:p>
          <w:p w:rsidR="00FA7A53" w:rsidRPr="00286592" w:rsidRDefault="00E22D61" w:rsidP="002D5A9C">
            <w:pPr>
              <w:tabs>
                <w:tab w:val="left" w:pos="567"/>
              </w:tabs>
              <w:jc w:val="both"/>
              <w:rPr>
                <w:szCs w:val="24"/>
              </w:rPr>
            </w:pPr>
            <w:r>
              <w:rPr>
                <w:b/>
                <w:szCs w:val="24"/>
              </w:rPr>
              <w:t>1.</w:t>
            </w:r>
            <w:r>
              <w:rPr>
                <w:szCs w:val="24"/>
              </w:rPr>
              <w:t xml:space="preserve"> </w:t>
            </w:r>
            <w:r w:rsidR="00FA7A53" w:rsidRPr="00286592">
              <w:rPr>
                <w:szCs w:val="24"/>
              </w:rPr>
              <w:t>Πτυχίο ή δίπλωμα τμήματος Βιβλιοθηκονομίας ή Βιβλιοθηκονομίας και Συστημάτων  Πληροφόρησης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FA7A53" w:rsidRPr="00286592" w:rsidRDefault="00FA7A53" w:rsidP="002D5A9C">
            <w:pPr>
              <w:tabs>
                <w:tab w:val="left" w:pos="567"/>
              </w:tabs>
              <w:jc w:val="both"/>
              <w:rPr>
                <w:szCs w:val="24"/>
              </w:rPr>
            </w:pPr>
          </w:p>
          <w:p w:rsidR="00FA7A53" w:rsidRPr="00286592" w:rsidRDefault="00E22D61" w:rsidP="002D5A9C">
            <w:pPr>
              <w:tabs>
                <w:tab w:val="left" w:pos="567"/>
              </w:tabs>
              <w:jc w:val="both"/>
              <w:rPr>
                <w:bCs/>
                <w:szCs w:val="24"/>
              </w:rPr>
            </w:pPr>
            <w:r>
              <w:rPr>
                <w:b/>
                <w:szCs w:val="24"/>
              </w:rPr>
              <w:t xml:space="preserve">2. </w:t>
            </w:r>
            <w:r w:rsidR="00FA7A53" w:rsidRPr="00286592">
              <w:rPr>
                <w:bCs/>
                <w:szCs w:val="24"/>
              </w:rPr>
              <w:t>Γνώση χειρισμού Η/Υ στα αντικείμενα</w:t>
            </w:r>
            <w:r w:rsidR="00167999">
              <w:rPr>
                <w:bCs/>
                <w:szCs w:val="24"/>
              </w:rPr>
              <w:t>: α)</w:t>
            </w:r>
            <w:r w:rsidR="00FA7A53" w:rsidRPr="00286592">
              <w:rPr>
                <w:bCs/>
                <w:szCs w:val="24"/>
              </w:rPr>
              <w:t xml:space="preserve"> επεξεργασίας  κειμένων, </w:t>
            </w:r>
            <w:r w:rsidR="00167999">
              <w:rPr>
                <w:bCs/>
                <w:szCs w:val="24"/>
              </w:rPr>
              <w:t xml:space="preserve">β) </w:t>
            </w:r>
            <w:r w:rsidR="00FA7A53" w:rsidRPr="00286592">
              <w:rPr>
                <w:bCs/>
                <w:szCs w:val="24"/>
              </w:rPr>
              <w:t>υπολογιστικών φύ</w:t>
            </w:r>
            <w:r w:rsidR="00167999">
              <w:rPr>
                <w:bCs/>
                <w:szCs w:val="24"/>
              </w:rPr>
              <w:t>λλων και</w:t>
            </w:r>
            <w:r w:rsidR="00FA7A53" w:rsidRPr="00286592">
              <w:rPr>
                <w:bCs/>
                <w:szCs w:val="24"/>
              </w:rPr>
              <w:t xml:space="preserve"> </w:t>
            </w:r>
            <w:r w:rsidR="00167999">
              <w:rPr>
                <w:bCs/>
                <w:szCs w:val="24"/>
              </w:rPr>
              <w:t xml:space="preserve">γ) </w:t>
            </w:r>
            <w:r w:rsidR="00FA7A53" w:rsidRPr="00286592">
              <w:rPr>
                <w:bCs/>
                <w:szCs w:val="24"/>
              </w:rPr>
              <w:t>υπηρεσιών διαδικτύου</w:t>
            </w:r>
            <w:r w:rsidR="00167999">
              <w:rPr>
                <w:bCs/>
                <w:szCs w:val="24"/>
              </w:rPr>
              <w:t>.</w:t>
            </w:r>
          </w:p>
          <w:p w:rsidR="00FA7A53" w:rsidRPr="00286592" w:rsidRDefault="00FA7A53" w:rsidP="002D5A9C">
            <w:pPr>
              <w:tabs>
                <w:tab w:val="left" w:pos="567"/>
              </w:tabs>
              <w:jc w:val="both"/>
              <w:rPr>
                <w:szCs w:val="24"/>
              </w:rPr>
            </w:pPr>
          </w:p>
          <w:p w:rsidR="00FA7A53" w:rsidRPr="00286592" w:rsidRDefault="00E22D61" w:rsidP="002D5A9C">
            <w:pPr>
              <w:tabs>
                <w:tab w:val="left" w:pos="567"/>
              </w:tabs>
              <w:jc w:val="both"/>
              <w:rPr>
                <w:szCs w:val="24"/>
              </w:rPr>
            </w:pPr>
            <w:r>
              <w:rPr>
                <w:b/>
                <w:szCs w:val="24"/>
              </w:rPr>
              <w:t xml:space="preserve">3. </w:t>
            </w:r>
            <w:r w:rsidR="00FA7A53" w:rsidRPr="00C2199A">
              <w:rPr>
                <w:szCs w:val="24"/>
              </w:rPr>
              <w:t>Πολύ καλή γνώση της Αγγλικής και Γαλλικής γλώσσας.</w:t>
            </w:r>
          </w:p>
        </w:tc>
      </w:tr>
      <w:tr w:rsidR="00FA7A53" w:rsidRPr="00286592" w:rsidTr="002D5A9C">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center"/>
              <w:rPr>
                <w:szCs w:val="24"/>
              </w:rPr>
            </w:pPr>
          </w:p>
          <w:p w:rsidR="00FA7A53" w:rsidRPr="00127534" w:rsidRDefault="00127534" w:rsidP="002D5A9C">
            <w:pPr>
              <w:tabs>
                <w:tab w:val="left" w:pos="567"/>
              </w:tabs>
              <w:jc w:val="center"/>
              <w:rPr>
                <w:b/>
                <w:szCs w:val="24"/>
              </w:rPr>
            </w:pPr>
            <w:r w:rsidRPr="00127534">
              <w:rPr>
                <w:b/>
                <w:szCs w:val="24"/>
              </w:rPr>
              <w:t>112</w:t>
            </w: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127534" w:rsidRDefault="00127534" w:rsidP="002D5A9C">
            <w:pPr>
              <w:tabs>
                <w:tab w:val="left" w:pos="567"/>
              </w:tabs>
              <w:jc w:val="center"/>
              <w:rPr>
                <w:b/>
                <w:szCs w:val="24"/>
              </w:rPr>
            </w:pPr>
          </w:p>
          <w:p w:rsidR="00FA7A53" w:rsidRPr="00E22D61" w:rsidRDefault="00FA7A53" w:rsidP="002D5A9C">
            <w:pPr>
              <w:tabs>
                <w:tab w:val="left" w:pos="567"/>
              </w:tabs>
              <w:jc w:val="center"/>
              <w:rPr>
                <w:b/>
                <w:szCs w:val="24"/>
              </w:rPr>
            </w:pPr>
            <w:r w:rsidRPr="00E22D61">
              <w:rPr>
                <w:b/>
                <w:szCs w:val="24"/>
              </w:rPr>
              <w:t>112</w:t>
            </w:r>
          </w:p>
          <w:p w:rsidR="00FA7A53" w:rsidRPr="00E22D61" w:rsidRDefault="00FA7A53" w:rsidP="002D5A9C">
            <w:pPr>
              <w:tabs>
                <w:tab w:val="left" w:pos="567"/>
              </w:tabs>
              <w:jc w:val="center"/>
              <w:rPr>
                <w:b/>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highlight w:val="yellow"/>
              </w:rPr>
            </w:pPr>
          </w:p>
        </w:tc>
        <w:tc>
          <w:tcPr>
            <w:tcW w:w="8425"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both"/>
              <w:rPr>
                <w:b/>
                <w:bCs/>
                <w:szCs w:val="24"/>
                <w:u w:val="single"/>
              </w:rPr>
            </w:pPr>
            <w:r w:rsidRPr="00286592">
              <w:rPr>
                <w:b/>
                <w:bCs/>
                <w:szCs w:val="24"/>
                <w:u w:val="single"/>
              </w:rPr>
              <w:lastRenderedPageBreak/>
              <w:t>ΚΥΡΙΑ ΠΡΟΣΟΝΤΑ:</w:t>
            </w:r>
          </w:p>
          <w:p w:rsidR="00FA7A53" w:rsidRPr="00286592" w:rsidRDefault="00FA7A53" w:rsidP="002D5A9C">
            <w:pPr>
              <w:tabs>
                <w:tab w:val="left" w:pos="567"/>
              </w:tabs>
              <w:jc w:val="both"/>
              <w:rPr>
                <w:szCs w:val="24"/>
              </w:rPr>
            </w:pPr>
            <w:r w:rsidRPr="00286592">
              <w:rPr>
                <w:b/>
                <w:szCs w:val="24"/>
              </w:rPr>
              <w:t>1.</w:t>
            </w:r>
            <w:r w:rsidRPr="00286592">
              <w:rPr>
                <w:szCs w:val="24"/>
              </w:rPr>
              <w:t xml:space="preserve"> Πτυχίο ή δίπλωμα τμήματος Τουριστικών Επιχειρήσεων ή Δημοσίων Σχέσεων και Επικοινωνίας ΤΕΙ ή το ομώνυμο πτυχίο ή δίπλωμα Προγραμμάτων Σπουδών </w:t>
            </w:r>
            <w:r w:rsidRPr="00286592">
              <w:rPr>
                <w:szCs w:val="24"/>
              </w:rPr>
              <w:lastRenderedPageBreak/>
              <w:t>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w:t>
            </w:r>
            <w:r w:rsidR="00167999">
              <w:rPr>
                <w:szCs w:val="24"/>
              </w:rPr>
              <w:t>οδαπής, αντίστοιχης ειδικότητας.</w:t>
            </w:r>
          </w:p>
          <w:p w:rsidR="00FA7A53" w:rsidRDefault="00FA7A53" w:rsidP="002D5A9C">
            <w:pPr>
              <w:tabs>
                <w:tab w:val="left" w:pos="567"/>
              </w:tabs>
              <w:jc w:val="both"/>
              <w:rPr>
                <w:rFonts w:eastAsia="MgHelveticaUCPol"/>
                <w:bCs/>
                <w:szCs w:val="24"/>
              </w:rPr>
            </w:pPr>
            <w:r w:rsidRPr="00286592">
              <w:rPr>
                <w:b/>
                <w:szCs w:val="24"/>
              </w:rPr>
              <w:t>2.</w:t>
            </w:r>
            <w:r w:rsidRPr="00286592">
              <w:rPr>
                <w:szCs w:val="24"/>
              </w:rPr>
              <w:t xml:space="preserve"> </w:t>
            </w:r>
            <w:r w:rsidRPr="00286592">
              <w:rPr>
                <w:rFonts w:eastAsia="MgHelveticaUCPol"/>
                <w:bCs/>
                <w:szCs w:val="24"/>
              </w:rPr>
              <w:t>Γνώση Χειρισμού Η/Υ στα αντικείμενα: α) επεξεργασίας κειμένων, β) υπολογιστικών φύλλων</w:t>
            </w:r>
            <w:r w:rsidR="00167999">
              <w:rPr>
                <w:rFonts w:eastAsia="MgHelveticaUCPol"/>
                <w:bCs/>
                <w:szCs w:val="24"/>
              </w:rPr>
              <w:t xml:space="preserve"> και</w:t>
            </w:r>
            <w:r w:rsidRPr="00286592">
              <w:rPr>
                <w:rFonts w:eastAsia="MgHelveticaUCPol"/>
                <w:bCs/>
                <w:szCs w:val="24"/>
              </w:rPr>
              <w:t xml:space="preserve"> </w:t>
            </w:r>
            <w:r w:rsidR="00167999">
              <w:rPr>
                <w:rFonts w:eastAsia="MgHelveticaUCPol"/>
                <w:bCs/>
                <w:szCs w:val="24"/>
              </w:rPr>
              <w:t>γ) υπηρεσιών διαδικτύου.</w:t>
            </w:r>
          </w:p>
          <w:p w:rsidR="00167999" w:rsidRPr="00286592" w:rsidRDefault="00167999" w:rsidP="002D5A9C">
            <w:pPr>
              <w:tabs>
                <w:tab w:val="left" w:pos="567"/>
              </w:tabs>
              <w:jc w:val="both"/>
              <w:rPr>
                <w:rFonts w:eastAsia="MgHelveticaUCPol"/>
                <w:bCs/>
                <w:szCs w:val="24"/>
              </w:rPr>
            </w:pPr>
          </w:p>
          <w:p w:rsidR="00FA7A53" w:rsidRPr="00C2199A" w:rsidRDefault="00FA7A53" w:rsidP="002D5A9C">
            <w:pPr>
              <w:autoSpaceDE w:val="0"/>
              <w:autoSpaceDN w:val="0"/>
              <w:adjustRightInd w:val="0"/>
              <w:rPr>
                <w:szCs w:val="24"/>
              </w:rPr>
            </w:pPr>
            <w:r w:rsidRPr="00C2199A">
              <w:rPr>
                <w:b/>
                <w:bCs/>
                <w:szCs w:val="24"/>
              </w:rPr>
              <w:t>3</w:t>
            </w:r>
            <w:r w:rsidRPr="00C2199A">
              <w:rPr>
                <w:rFonts w:eastAsia="MgHelveticaUCPol"/>
                <w:bCs/>
                <w:szCs w:val="24"/>
              </w:rPr>
              <w:t>.΄Αριστη γνώση της αγγλικής γλώσσας</w:t>
            </w:r>
            <w:r w:rsidRPr="00C2199A">
              <w:rPr>
                <w:szCs w:val="24"/>
              </w:rPr>
              <w:t xml:space="preserve"> </w:t>
            </w:r>
            <w:r w:rsidR="00E22D61" w:rsidRPr="00C2199A">
              <w:rPr>
                <w:szCs w:val="24"/>
              </w:rPr>
              <w:t>.</w:t>
            </w:r>
          </w:p>
          <w:p w:rsidR="00167999" w:rsidRPr="00C2199A" w:rsidRDefault="00167999" w:rsidP="002D5A9C">
            <w:pPr>
              <w:autoSpaceDE w:val="0"/>
              <w:autoSpaceDN w:val="0"/>
              <w:adjustRightInd w:val="0"/>
              <w:rPr>
                <w:b/>
                <w:szCs w:val="24"/>
              </w:rPr>
            </w:pPr>
          </w:p>
          <w:p w:rsidR="00FA7A53" w:rsidRPr="00286592" w:rsidRDefault="00FA7A53" w:rsidP="002D5A9C">
            <w:pPr>
              <w:tabs>
                <w:tab w:val="left" w:pos="567"/>
              </w:tabs>
              <w:jc w:val="both"/>
              <w:rPr>
                <w:color w:val="222222"/>
                <w:szCs w:val="24"/>
              </w:rPr>
            </w:pPr>
            <w:r w:rsidRPr="00C2199A">
              <w:rPr>
                <w:b/>
                <w:color w:val="222222"/>
                <w:szCs w:val="24"/>
              </w:rPr>
              <w:t xml:space="preserve">4. </w:t>
            </w:r>
            <w:r w:rsidRPr="00C2199A">
              <w:rPr>
                <w:color w:val="222222"/>
                <w:szCs w:val="24"/>
              </w:rPr>
              <w:t>Πολύ καλή γνώση της Γερμανικής ή Ρ</w:t>
            </w:r>
            <w:r w:rsidR="00C2199A">
              <w:rPr>
                <w:color w:val="222222"/>
                <w:szCs w:val="24"/>
              </w:rPr>
              <w:t>ω</w:t>
            </w:r>
            <w:r w:rsidRPr="00C2199A">
              <w:rPr>
                <w:color w:val="222222"/>
                <w:szCs w:val="24"/>
              </w:rPr>
              <w:t>σικ</w:t>
            </w:r>
            <w:r w:rsidR="00C2199A">
              <w:rPr>
                <w:color w:val="222222"/>
                <w:szCs w:val="24"/>
              </w:rPr>
              <w:t>ή</w:t>
            </w:r>
            <w:r w:rsidRPr="00C2199A">
              <w:rPr>
                <w:color w:val="222222"/>
                <w:szCs w:val="24"/>
              </w:rPr>
              <w:t>ς γλώσσας</w:t>
            </w:r>
          </w:p>
          <w:p w:rsidR="00FA7A53" w:rsidRPr="00286592" w:rsidRDefault="00FA7A53" w:rsidP="002D5A9C">
            <w:pPr>
              <w:tabs>
                <w:tab w:val="left" w:pos="567"/>
              </w:tabs>
              <w:jc w:val="both"/>
              <w:rPr>
                <w:color w:val="222222"/>
                <w:szCs w:val="24"/>
              </w:rPr>
            </w:pPr>
          </w:p>
          <w:p w:rsidR="00FA7A53" w:rsidRPr="00286592" w:rsidRDefault="00FA7A53" w:rsidP="002D5A9C">
            <w:pPr>
              <w:tabs>
                <w:tab w:val="left" w:pos="567"/>
              </w:tabs>
              <w:jc w:val="both"/>
              <w:rPr>
                <w:b/>
                <w:color w:val="222222"/>
                <w:szCs w:val="24"/>
                <w:u w:val="single"/>
              </w:rPr>
            </w:pPr>
            <w:r w:rsidRPr="00286592">
              <w:rPr>
                <w:b/>
                <w:color w:val="222222"/>
                <w:szCs w:val="24"/>
                <w:u w:val="single"/>
              </w:rPr>
              <w:t>ΠΡΟΣΟΝΤΑ Α΄ ΕΠΙΚΟΥΡΙΑΣ:</w:t>
            </w:r>
          </w:p>
          <w:p w:rsidR="00FA7A53" w:rsidRPr="00286592" w:rsidRDefault="00FA7A53" w:rsidP="002D5A9C">
            <w:pPr>
              <w:tabs>
                <w:tab w:val="left" w:pos="567"/>
              </w:tabs>
              <w:jc w:val="both"/>
              <w:rPr>
                <w:bCs/>
                <w:szCs w:val="24"/>
              </w:rPr>
            </w:pPr>
            <w:r w:rsidRPr="00286592">
              <w:rPr>
                <w:color w:val="222222"/>
                <w:szCs w:val="24"/>
              </w:rPr>
              <w:t>(</w:t>
            </w:r>
            <w:r w:rsidRPr="00286592">
              <w:rPr>
                <w:bCs/>
                <w:szCs w:val="24"/>
              </w:rPr>
              <w:t xml:space="preserve">Εφόσον </w:t>
            </w:r>
            <w:r w:rsidR="00E22D61">
              <w:rPr>
                <w:bCs/>
                <w:szCs w:val="24"/>
              </w:rPr>
              <w:t>οι</w:t>
            </w:r>
            <w:r w:rsidRPr="00286592">
              <w:rPr>
                <w:bCs/>
                <w:szCs w:val="24"/>
              </w:rPr>
              <w:t xml:space="preserve"> θέσ</w:t>
            </w:r>
            <w:r w:rsidR="00E22D61">
              <w:rPr>
                <w:bCs/>
                <w:szCs w:val="24"/>
              </w:rPr>
              <w:t>εις</w:t>
            </w:r>
            <w:r w:rsidRPr="00286592">
              <w:rPr>
                <w:bCs/>
                <w:szCs w:val="24"/>
              </w:rPr>
              <w:t xml:space="preserve"> δεν καλυφθ</w:t>
            </w:r>
            <w:r w:rsidR="00E22D61">
              <w:rPr>
                <w:bCs/>
                <w:szCs w:val="24"/>
              </w:rPr>
              <w:t>ούν</w:t>
            </w:r>
            <w:r w:rsidRPr="00286592">
              <w:rPr>
                <w:bCs/>
                <w:szCs w:val="24"/>
              </w:rPr>
              <w:t xml:space="preserve"> από υποψηφίους με τα ανωτέρω προσόντα).</w:t>
            </w:r>
          </w:p>
          <w:p w:rsidR="00FA7A53" w:rsidRPr="00286592" w:rsidRDefault="00FA7A53" w:rsidP="002D5A9C">
            <w:pPr>
              <w:tabs>
                <w:tab w:val="left" w:pos="567"/>
              </w:tabs>
              <w:jc w:val="both"/>
              <w:rPr>
                <w:szCs w:val="24"/>
              </w:rPr>
            </w:pPr>
            <w:r w:rsidRPr="00286592">
              <w:rPr>
                <w:b/>
                <w:szCs w:val="24"/>
              </w:rPr>
              <w:t>1.</w:t>
            </w:r>
            <w:r w:rsidRPr="00286592">
              <w:rPr>
                <w:szCs w:val="24"/>
              </w:rPr>
              <w:t xml:space="preserve"> Πτυχίο ή δίπλωμα τμήματος Τουριστικών Επιχειρήσεων ή Δημοσίων Σχέσεων και Επικοινωνίας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w:t>
            </w:r>
            <w:r w:rsidR="00167999">
              <w:rPr>
                <w:szCs w:val="24"/>
              </w:rPr>
              <w:t>τας.</w:t>
            </w:r>
          </w:p>
          <w:p w:rsidR="00FA7A53" w:rsidRDefault="00FA7A53" w:rsidP="002D5A9C">
            <w:pPr>
              <w:tabs>
                <w:tab w:val="left" w:pos="567"/>
              </w:tabs>
              <w:jc w:val="both"/>
              <w:rPr>
                <w:rFonts w:eastAsia="MgHelveticaUCPol"/>
                <w:bCs/>
                <w:szCs w:val="24"/>
              </w:rPr>
            </w:pPr>
            <w:r w:rsidRPr="00286592">
              <w:rPr>
                <w:b/>
                <w:szCs w:val="24"/>
              </w:rPr>
              <w:t>2.</w:t>
            </w:r>
            <w:r w:rsidRPr="00286592">
              <w:rPr>
                <w:szCs w:val="24"/>
              </w:rPr>
              <w:t xml:space="preserve"> </w:t>
            </w:r>
            <w:r w:rsidRPr="00286592">
              <w:rPr>
                <w:rFonts w:eastAsia="MgHelveticaUCPol"/>
                <w:bCs/>
                <w:szCs w:val="24"/>
              </w:rPr>
              <w:t>Γνώση Χειρισμού Η/Υ στα αντικείμενα: α) επεξεργασίας κειμένων, β) υπολογιστικών φύλ</w:t>
            </w:r>
            <w:r w:rsidR="00167999">
              <w:rPr>
                <w:rFonts w:eastAsia="MgHelveticaUCPol"/>
                <w:bCs/>
                <w:szCs w:val="24"/>
              </w:rPr>
              <w:t>λων και γ) υπηρεσιών διαδικτύου.</w:t>
            </w:r>
          </w:p>
          <w:p w:rsidR="00167999" w:rsidRPr="00286592" w:rsidRDefault="00167999" w:rsidP="002D5A9C">
            <w:pPr>
              <w:tabs>
                <w:tab w:val="left" w:pos="567"/>
              </w:tabs>
              <w:jc w:val="both"/>
              <w:rPr>
                <w:rFonts w:eastAsia="MgHelveticaUCPol"/>
                <w:bCs/>
                <w:szCs w:val="24"/>
              </w:rPr>
            </w:pPr>
          </w:p>
          <w:p w:rsidR="00E22D61" w:rsidRPr="00C2199A" w:rsidRDefault="00FA7A53" w:rsidP="002D5A9C">
            <w:pPr>
              <w:tabs>
                <w:tab w:val="left" w:pos="567"/>
              </w:tabs>
              <w:jc w:val="both"/>
              <w:rPr>
                <w:rFonts w:eastAsia="MgHelveticaUCPol"/>
                <w:bCs/>
                <w:szCs w:val="24"/>
              </w:rPr>
            </w:pPr>
            <w:r w:rsidRPr="00C2199A">
              <w:rPr>
                <w:rFonts w:eastAsia="MgHelveticaUCPol"/>
                <w:b/>
                <w:bCs/>
                <w:szCs w:val="24"/>
              </w:rPr>
              <w:t>3</w:t>
            </w:r>
            <w:r w:rsidRPr="00C2199A">
              <w:rPr>
                <w:rFonts w:eastAsia="MgHelveticaUCPol"/>
                <w:bCs/>
                <w:szCs w:val="24"/>
              </w:rPr>
              <w:t>. Πολύ καλή γνώση της αγγλικής γλώσσας</w:t>
            </w:r>
            <w:r w:rsidR="00167999" w:rsidRPr="00C2199A">
              <w:rPr>
                <w:rFonts w:eastAsia="MgHelveticaUCPol"/>
                <w:bCs/>
                <w:szCs w:val="24"/>
              </w:rPr>
              <w:t>.</w:t>
            </w:r>
            <w:r w:rsidRPr="00C2199A">
              <w:rPr>
                <w:rFonts w:eastAsia="MgHelveticaUCPol"/>
                <w:bCs/>
                <w:szCs w:val="24"/>
              </w:rPr>
              <w:t xml:space="preserve"> </w:t>
            </w:r>
          </w:p>
          <w:p w:rsidR="00167999" w:rsidRPr="00C2199A" w:rsidRDefault="00167999" w:rsidP="002D5A9C">
            <w:pPr>
              <w:tabs>
                <w:tab w:val="left" w:pos="567"/>
              </w:tabs>
              <w:jc w:val="both"/>
              <w:rPr>
                <w:rFonts w:eastAsia="MgHelveticaUCPol"/>
                <w:bCs/>
                <w:szCs w:val="24"/>
              </w:rPr>
            </w:pPr>
          </w:p>
          <w:p w:rsidR="00FA7A53" w:rsidRPr="00286592" w:rsidRDefault="00FA7A53" w:rsidP="002D5A9C">
            <w:pPr>
              <w:tabs>
                <w:tab w:val="left" w:pos="567"/>
              </w:tabs>
              <w:jc w:val="both"/>
              <w:rPr>
                <w:color w:val="222222"/>
                <w:szCs w:val="24"/>
              </w:rPr>
            </w:pPr>
            <w:r w:rsidRPr="00C2199A">
              <w:rPr>
                <w:b/>
                <w:color w:val="222222"/>
                <w:szCs w:val="24"/>
              </w:rPr>
              <w:t xml:space="preserve">4. </w:t>
            </w:r>
            <w:r w:rsidRPr="00C2199A">
              <w:rPr>
                <w:color w:val="222222"/>
                <w:szCs w:val="24"/>
              </w:rPr>
              <w:t>Μέτρια γνώση της Γερμανικής ή Ρωσικής γλώσσας.</w:t>
            </w:r>
          </w:p>
          <w:p w:rsidR="00FA7A53" w:rsidRPr="00286592" w:rsidRDefault="00FA7A53" w:rsidP="002D5A9C">
            <w:pPr>
              <w:tabs>
                <w:tab w:val="left" w:pos="567"/>
              </w:tabs>
              <w:jc w:val="both"/>
              <w:rPr>
                <w:b/>
                <w:color w:val="222222"/>
                <w:szCs w:val="24"/>
                <w:u w:val="single"/>
              </w:rPr>
            </w:pPr>
          </w:p>
          <w:p w:rsidR="00FA7A53" w:rsidRPr="00286592" w:rsidRDefault="00FA7A53" w:rsidP="002D5A9C">
            <w:pPr>
              <w:tabs>
                <w:tab w:val="left" w:pos="567"/>
              </w:tabs>
              <w:jc w:val="both"/>
              <w:rPr>
                <w:b/>
                <w:color w:val="222222"/>
                <w:szCs w:val="24"/>
                <w:u w:val="single"/>
              </w:rPr>
            </w:pPr>
            <w:r w:rsidRPr="00286592">
              <w:rPr>
                <w:b/>
                <w:color w:val="222222"/>
                <w:szCs w:val="24"/>
                <w:u w:val="single"/>
              </w:rPr>
              <w:t>ΠΡΟΣΟΝΤΑ Β΄ ΕΠΙΚΟΥΡΙΑΣ:</w:t>
            </w:r>
          </w:p>
          <w:p w:rsidR="00FA7A53" w:rsidRPr="00286592" w:rsidRDefault="00FA7A53" w:rsidP="002D5A9C">
            <w:pPr>
              <w:tabs>
                <w:tab w:val="left" w:pos="567"/>
              </w:tabs>
              <w:jc w:val="both"/>
              <w:rPr>
                <w:bCs/>
                <w:szCs w:val="24"/>
              </w:rPr>
            </w:pPr>
            <w:r w:rsidRPr="00286592">
              <w:rPr>
                <w:color w:val="222222"/>
                <w:szCs w:val="24"/>
              </w:rPr>
              <w:t>(</w:t>
            </w:r>
            <w:r w:rsidRPr="00286592">
              <w:rPr>
                <w:bCs/>
                <w:szCs w:val="24"/>
              </w:rPr>
              <w:t xml:space="preserve">Εφόσον </w:t>
            </w:r>
            <w:r w:rsidR="00E22D61">
              <w:rPr>
                <w:bCs/>
                <w:szCs w:val="24"/>
              </w:rPr>
              <w:t>οι</w:t>
            </w:r>
            <w:r w:rsidRPr="00286592">
              <w:rPr>
                <w:bCs/>
                <w:szCs w:val="24"/>
              </w:rPr>
              <w:t xml:space="preserve"> θέσ</w:t>
            </w:r>
            <w:r w:rsidR="00E22D61">
              <w:rPr>
                <w:bCs/>
                <w:szCs w:val="24"/>
              </w:rPr>
              <w:t>εις</w:t>
            </w:r>
            <w:r w:rsidRPr="00286592">
              <w:rPr>
                <w:bCs/>
                <w:szCs w:val="24"/>
              </w:rPr>
              <w:t xml:space="preserve"> δεν καλυφθ</w:t>
            </w:r>
            <w:r w:rsidR="00E22D61">
              <w:rPr>
                <w:bCs/>
                <w:szCs w:val="24"/>
              </w:rPr>
              <w:t xml:space="preserve">ούν </w:t>
            </w:r>
            <w:r w:rsidRPr="00286592">
              <w:rPr>
                <w:bCs/>
                <w:szCs w:val="24"/>
              </w:rPr>
              <w:t>από υποψηφίους με τα ανωτέρω προσόντα).</w:t>
            </w:r>
          </w:p>
          <w:p w:rsidR="00FA7A53" w:rsidRPr="00286592" w:rsidRDefault="00FA7A53" w:rsidP="002D5A9C">
            <w:pPr>
              <w:tabs>
                <w:tab w:val="left" w:pos="567"/>
              </w:tabs>
              <w:jc w:val="both"/>
              <w:rPr>
                <w:szCs w:val="24"/>
              </w:rPr>
            </w:pPr>
            <w:r w:rsidRPr="00286592">
              <w:rPr>
                <w:b/>
                <w:szCs w:val="24"/>
              </w:rPr>
              <w:t>1.</w:t>
            </w:r>
            <w:r w:rsidRPr="00286592">
              <w:rPr>
                <w:szCs w:val="24"/>
              </w:rPr>
              <w:t xml:space="preserve"> Πτυχίο ή δίπλωμα τμήματος Τουριστικών Επιχειρήσεων ή Δημοσίων Σχέσεων και Επικοινωνίας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w:t>
            </w:r>
            <w:r w:rsidR="00167999">
              <w:rPr>
                <w:szCs w:val="24"/>
              </w:rPr>
              <w:t>ίστοιχης ειδικότητας.</w:t>
            </w:r>
          </w:p>
          <w:p w:rsidR="00FA7A53" w:rsidRDefault="00FA7A53" w:rsidP="002D5A9C">
            <w:pPr>
              <w:tabs>
                <w:tab w:val="left" w:pos="567"/>
              </w:tabs>
              <w:jc w:val="both"/>
              <w:rPr>
                <w:rFonts w:eastAsia="MgHelveticaUCPol"/>
                <w:bCs/>
                <w:szCs w:val="24"/>
              </w:rPr>
            </w:pPr>
            <w:r w:rsidRPr="00286592">
              <w:rPr>
                <w:b/>
                <w:szCs w:val="24"/>
              </w:rPr>
              <w:t>2.</w:t>
            </w:r>
            <w:r w:rsidRPr="00286592">
              <w:rPr>
                <w:szCs w:val="24"/>
              </w:rPr>
              <w:t xml:space="preserve"> </w:t>
            </w:r>
            <w:r w:rsidRPr="00286592">
              <w:rPr>
                <w:rFonts w:eastAsia="MgHelveticaUCPol"/>
                <w:bCs/>
                <w:szCs w:val="24"/>
              </w:rPr>
              <w:t>Γνώση Χειρισμού Η/Υ στα αντικείμενα: α) επεξεργασίας κειμένων, β) υπολογιστικών φύλ</w:t>
            </w:r>
            <w:r w:rsidR="00167999">
              <w:rPr>
                <w:rFonts w:eastAsia="MgHelveticaUCPol"/>
                <w:bCs/>
                <w:szCs w:val="24"/>
              </w:rPr>
              <w:t>λων και γ) υπηρεσιών διαδικτύου.</w:t>
            </w:r>
          </w:p>
          <w:p w:rsidR="00167999" w:rsidRPr="00286592" w:rsidRDefault="00167999" w:rsidP="002D5A9C">
            <w:pPr>
              <w:tabs>
                <w:tab w:val="left" w:pos="567"/>
              </w:tabs>
              <w:jc w:val="both"/>
              <w:rPr>
                <w:rFonts w:eastAsia="MgHelveticaUCPol"/>
                <w:bCs/>
                <w:szCs w:val="24"/>
              </w:rPr>
            </w:pPr>
          </w:p>
          <w:p w:rsidR="00E22D61" w:rsidRPr="00C2199A" w:rsidRDefault="00FA7A53" w:rsidP="00E22D61">
            <w:pPr>
              <w:tabs>
                <w:tab w:val="left" w:pos="567"/>
              </w:tabs>
              <w:jc w:val="both"/>
              <w:rPr>
                <w:rFonts w:eastAsia="MgHelveticaUCPol"/>
                <w:bCs/>
                <w:szCs w:val="24"/>
              </w:rPr>
            </w:pPr>
            <w:r w:rsidRPr="00C2199A">
              <w:rPr>
                <w:rFonts w:eastAsia="MgHelveticaUCPol"/>
                <w:b/>
                <w:bCs/>
                <w:szCs w:val="24"/>
              </w:rPr>
              <w:t>3</w:t>
            </w:r>
            <w:r w:rsidRPr="00C2199A">
              <w:rPr>
                <w:rFonts w:eastAsia="MgHelveticaUCPol"/>
                <w:bCs/>
                <w:szCs w:val="24"/>
              </w:rPr>
              <w:t xml:space="preserve">. Καλή γνώση της αγγλικής γλώσσας </w:t>
            </w:r>
          </w:p>
          <w:p w:rsidR="00FA7A53" w:rsidRPr="00286592" w:rsidRDefault="00FA7A53" w:rsidP="00E22D61">
            <w:pPr>
              <w:tabs>
                <w:tab w:val="left" w:pos="567"/>
              </w:tabs>
              <w:jc w:val="both"/>
              <w:rPr>
                <w:color w:val="222222"/>
                <w:szCs w:val="24"/>
              </w:rPr>
            </w:pPr>
            <w:r w:rsidRPr="00C2199A">
              <w:rPr>
                <w:b/>
                <w:color w:val="222222"/>
                <w:szCs w:val="24"/>
              </w:rPr>
              <w:t xml:space="preserve">4. </w:t>
            </w:r>
            <w:r w:rsidRPr="00C2199A">
              <w:rPr>
                <w:color w:val="222222"/>
                <w:szCs w:val="24"/>
              </w:rPr>
              <w:t>Μέτρια γνώση της Γερμανικής ή Ρωσικής γλώσσας.</w:t>
            </w:r>
          </w:p>
        </w:tc>
      </w:tr>
      <w:tr w:rsidR="00FA7A53" w:rsidRPr="00286592" w:rsidTr="00D66272">
        <w:trPr>
          <w:trHeight w:val="1817"/>
          <w:jc w:val="center"/>
        </w:trPr>
        <w:tc>
          <w:tcPr>
            <w:tcW w:w="2473"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32050C" w:rsidRDefault="00FA7A53" w:rsidP="002D5A9C">
            <w:pPr>
              <w:tabs>
                <w:tab w:val="left" w:pos="567"/>
              </w:tabs>
              <w:jc w:val="center"/>
              <w:rPr>
                <w:b/>
                <w:szCs w:val="24"/>
              </w:rPr>
            </w:pPr>
            <w:r w:rsidRPr="0032050C">
              <w:rPr>
                <w:b/>
                <w:szCs w:val="24"/>
              </w:rPr>
              <w:t>113</w:t>
            </w:r>
          </w:p>
          <w:p w:rsidR="00FA7A53" w:rsidRPr="00286592" w:rsidRDefault="00FA7A53" w:rsidP="00127534">
            <w:pPr>
              <w:tabs>
                <w:tab w:val="left" w:pos="567"/>
              </w:tabs>
              <w:rPr>
                <w:szCs w:val="24"/>
              </w:rPr>
            </w:pPr>
          </w:p>
        </w:tc>
        <w:tc>
          <w:tcPr>
            <w:tcW w:w="8425" w:type="dxa"/>
            <w:tcBorders>
              <w:top w:val="single" w:sz="4" w:space="0" w:color="auto"/>
              <w:left w:val="single" w:sz="4" w:space="0" w:color="auto"/>
              <w:bottom w:val="single" w:sz="4" w:space="0" w:color="auto"/>
              <w:right w:val="single" w:sz="4" w:space="0" w:color="auto"/>
            </w:tcBorders>
          </w:tcPr>
          <w:p w:rsidR="00127534" w:rsidRPr="00286592" w:rsidRDefault="00127534" w:rsidP="00127534">
            <w:pPr>
              <w:tabs>
                <w:tab w:val="left" w:pos="567"/>
              </w:tabs>
              <w:jc w:val="both"/>
              <w:rPr>
                <w:bCs/>
                <w:szCs w:val="24"/>
              </w:rPr>
            </w:pPr>
            <w:r w:rsidRPr="0032050C">
              <w:rPr>
                <w:b/>
                <w:bCs/>
                <w:szCs w:val="24"/>
              </w:rPr>
              <w:t>1.</w:t>
            </w:r>
            <w:r w:rsidRPr="00286592">
              <w:rPr>
                <w:bCs/>
                <w:szCs w:val="24"/>
              </w:rPr>
              <w:t xml:space="preserve"> Οποιοδήποτε πτυχίο ή δίπλωμα ή απολυτήριος τίτλος σχολικής μονάδας Δευτεροβάθμιας εκπαίδευσης ή </w:t>
            </w:r>
            <w:proofErr w:type="spellStart"/>
            <w:r w:rsidRPr="00286592">
              <w:rPr>
                <w:bCs/>
                <w:szCs w:val="24"/>
              </w:rPr>
              <w:t>Μεταδευτεροβάθμιας</w:t>
            </w:r>
            <w:proofErr w:type="spellEnd"/>
            <w:r w:rsidRPr="00286592">
              <w:rPr>
                <w:bCs/>
                <w:szCs w:val="24"/>
              </w:rPr>
              <w:t xml:space="preserve"> Εκπαίδευσης (ΙΕΚ) ή άλλος </w:t>
            </w:r>
          </w:p>
          <w:p w:rsidR="00127534" w:rsidRPr="00286592" w:rsidRDefault="00127534" w:rsidP="00127534">
            <w:pPr>
              <w:tabs>
                <w:tab w:val="left" w:pos="567"/>
              </w:tabs>
              <w:jc w:val="both"/>
              <w:rPr>
                <w:bCs/>
                <w:szCs w:val="24"/>
              </w:rPr>
            </w:pPr>
            <w:r w:rsidRPr="00286592">
              <w:rPr>
                <w:bCs/>
                <w:szCs w:val="24"/>
              </w:rPr>
              <w:t>ισότιμος τίτλος της ημεδαπής ή αλλοδαπής.</w:t>
            </w:r>
          </w:p>
          <w:p w:rsidR="00127534" w:rsidRPr="00286592" w:rsidRDefault="00127534" w:rsidP="00127534">
            <w:pPr>
              <w:tabs>
                <w:tab w:val="left" w:pos="567"/>
              </w:tabs>
              <w:jc w:val="both"/>
              <w:rPr>
                <w:bCs/>
                <w:szCs w:val="24"/>
              </w:rPr>
            </w:pPr>
            <w:r w:rsidRPr="00286592">
              <w:rPr>
                <w:bCs/>
                <w:szCs w:val="24"/>
              </w:rPr>
              <w:t xml:space="preserve"> </w:t>
            </w:r>
          </w:p>
          <w:p w:rsidR="00FA7A53" w:rsidRDefault="00127534" w:rsidP="00127534">
            <w:pPr>
              <w:tabs>
                <w:tab w:val="left" w:pos="567"/>
              </w:tabs>
              <w:jc w:val="both"/>
              <w:rPr>
                <w:bCs/>
                <w:szCs w:val="24"/>
              </w:rPr>
            </w:pPr>
            <w:r w:rsidRPr="0032050C">
              <w:rPr>
                <w:b/>
                <w:bCs/>
                <w:szCs w:val="24"/>
              </w:rPr>
              <w:t>2.</w:t>
            </w:r>
            <w:r w:rsidRPr="00286592">
              <w:rPr>
                <w:bCs/>
                <w:szCs w:val="24"/>
              </w:rPr>
              <w:t xml:space="preserve"> Ισχύουσα επαγγελματική ή ερασιτεχνική άδεια οδήγησης αυτοκινήτου Β΄ κατηγορίας.</w:t>
            </w:r>
          </w:p>
          <w:p w:rsidR="00127534" w:rsidRPr="00286592" w:rsidRDefault="00127534" w:rsidP="00127534">
            <w:pPr>
              <w:tabs>
                <w:tab w:val="left" w:pos="567"/>
              </w:tabs>
              <w:jc w:val="both"/>
              <w:rPr>
                <w:b/>
                <w:bCs/>
                <w:szCs w:val="24"/>
                <w:u w:val="single"/>
              </w:rPr>
            </w:pPr>
          </w:p>
        </w:tc>
      </w:tr>
      <w:tr w:rsidR="00FA7A53" w:rsidRPr="00286592" w:rsidTr="002D5A9C">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FA7A53" w:rsidRDefault="00FA7A53" w:rsidP="002D5A9C">
            <w:pPr>
              <w:tabs>
                <w:tab w:val="left" w:pos="567"/>
              </w:tabs>
              <w:jc w:val="center"/>
              <w:rPr>
                <w:szCs w:val="24"/>
              </w:rPr>
            </w:pPr>
          </w:p>
          <w:p w:rsidR="00127534" w:rsidRPr="00286592" w:rsidRDefault="00127534"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286592" w:rsidRDefault="00FA7A53" w:rsidP="002D5A9C">
            <w:pPr>
              <w:tabs>
                <w:tab w:val="left" w:pos="567"/>
              </w:tabs>
              <w:jc w:val="center"/>
              <w:rPr>
                <w:szCs w:val="24"/>
              </w:rPr>
            </w:pPr>
          </w:p>
          <w:p w:rsidR="00FA7A53" w:rsidRPr="0032050C" w:rsidRDefault="00FA7A53" w:rsidP="002D5A9C">
            <w:pPr>
              <w:tabs>
                <w:tab w:val="left" w:pos="567"/>
              </w:tabs>
              <w:jc w:val="center"/>
              <w:rPr>
                <w:b/>
                <w:szCs w:val="24"/>
              </w:rPr>
            </w:pPr>
            <w:r w:rsidRPr="0032050C">
              <w:rPr>
                <w:b/>
                <w:szCs w:val="24"/>
              </w:rPr>
              <w:t>11</w:t>
            </w:r>
            <w:r w:rsidR="00127534">
              <w:rPr>
                <w:b/>
                <w:szCs w:val="24"/>
              </w:rPr>
              <w:t>4</w:t>
            </w:r>
          </w:p>
        </w:tc>
        <w:tc>
          <w:tcPr>
            <w:tcW w:w="8425"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both"/>
              <w:rPr>
                <w:b/>
                <w:bCs/>
                <w:szCs w:val="24"/>
                <w:u w:val="single"/>
              </w:rPr>
            </w:pPr>
            <w:r w:rsidRPr="00286592">
              <w:rPr>
                <w:b/>
                <w:bCs/>
                <w:szCs w:val="24"/>
                <w:u w:val="single"/>
              </w:rPr>
              <w:t>ΚΥΡΙΑ ΠΡΟΣΟΝΤΑ:</w:t>
            </w:r>
          </w:p>
          <w:p w:rsidR="00FA7A53" w:rsidRPr="00286592" w:rsidRDefault="00FA7A53" w:rsidP="002D5A9C">
            <w:pPr>
              <w:tabs>
                <w:tab w:val="left" w:pos="567"/>
              </w:tabs>
              <w:jc w:val="both"/>
              <w:rPr>
                <w:bCs/>
                <w:szCs w:val="24"/>
              </w:rPr>
            </w:pPr>
            <w:r w:rsidRPr="00286592">
              <w:rPr>
                <w:bCs/>
                <w:szCs w:val="24"/>
              </w:rPr>
              <w:t>Πτυχίο ή δίπλωμα ή απολυτήριος τίτλος ειδικότητας Στέλεχος Υπηρεσιών Ασφάλειας</w:t>
            </w:r>
          </w:p>
          <w:p w:rsidR="00FA7A53" w:rsidRPr="00286592" w:rsidRDefault="00FA7A53" w:rsidP="002D5A9C">
            <w:pPr>
              <w:tabs>
                <w:tab w:val="left" w:pos="567"/>
              </w:tabs>
              <w:jc w:val="both"/>
              <w:rPr>
                <w:bCs/>
                <w:szCs w:val="24"/>
              </w:rPr>
            </w:pPr>
            <w:r w:rsidRPr="00286592">
              <w:rPr>
                <w:bCs/>
                <w:szCs w:val="24"/>
              </w:rPr>
              <w:t>ή Φύλακας Μουσείων και Αρχαιολογικών χώρων ή αντίστοιχο πτυχίο ή δίπλωμα ή απολυτήριος τίτλος των παρακάτω σχολικών μονάδων :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 1346/1983 ή άλλος ισότιμος τίτλος σχολικής μονάδας της ημεδαπής ή αλλοδαπής, αντίστοιχης ειδικότητας.</w:t>
            </w:r>
          </w:p>
          <w:p w:rsidR="00FA7A53" w:rsidRPr="00286592" w:rsidRDefault="00FA7A53" w:rsidP="002D5A9C">
            <w:pPr>
              <w:tabs>
                <w:tab w:val="left" w:pos="567"/>
              </w:tabs>
              <w:jc w:val="both"/>
              <w:rPr>
                <w:bCs/>
                <w:szCs w:val="24"/>
              </w:rPr>
            </w:pPr>
          </w:p>
          <w:p w:rsidR="00FA7A53" w:rsidRPr="00286592" w:rsidRDefault="00FA7A53" w:rsidP="002D5A9C">
            <w:pPr>
              <w:tabs>
                <w:tab w:val="left" w:pos="567"/>
              </w:tabs>
              <w:jc w:val="both"/>
              <w:rPr>
                <w:b/>
                <w:bCs/>
                <w:szCs w:val="24"/>
                <w:u w:val="single"/>
              </w:rPr>
            </w:pPr>
            <w:r w:rsidRPr="00286592">
              <w:rPr>
                <w:b/>
                <w:bCs/>
                <w:szCs w:val="24"/>
                <w:u w:val="single"/>
              </w:rPr>
              <w:t>ΠΡΟΣΟΝΤΑ Α΄ ΕΠΙΚΟΥΡΙΑΣ</w:t>
            </w:r>
          </w:p>
          <w:p w:rsidR="00FA7A53" w:rsidRPr="00286592" w:rsidRDefault="00FA7A53" w:rsidP="002D5A9C">
            <w:pPr>
              <w:tabs>
                <w:tab w:val="left" w:pos="567"/>
              </w:tabs>
              <w:jc w:val="both"/>
              <w:rPr>
                <w:bCs/>
                <w:szCs w:val="24"/>
              </w:rPr>
            </w:pPr>
            <w:r w:rsidRPr="00286592">
              <w:rPr>
                <w:bCs/>
                <w:szCs w:val="24"/>
              </w:rPr>
              <w:t xml:space="preserve">(Εφόσον </w:t>
            </w:r>
            <w:r w:rsidR="00352444">
              <w:rPr>
                <w:bCs/>
                <w:szCs w:val="24"/>
              </w:rPr>
              <w:t>η</w:t>
            </w:r>
            <w:r w:rsidRPr="00286592">
              <w:rPr>
                <w:bCs/>
                <w:szCs w:val="24"/>
              </w:rPr>
              <w:t xml:space="preserve"> θέσ</w:t>
            </w:r>
            <w:r w:rsidR="00352444">
              <w:rPr>
                <w:bCs/>
                <w:szCs w:val="24"/>
              </w:rPr>
              <w:t>η</w:t>
            </w:r>
            <w:r w:rsidRPr="00286592">
              <w:rPr>
                <w:bCs/>
                <w:szCs w:val="24"/>
              </w:rPr>
              <w:t xml:space="preserve"> δεν καλυφθ</w:t>
            </w:r>
            <w:r w:rsidR="00352444">
              <w:rPr>
                <w:bCs/>
                <w:szCs w:val="24"/>
              </w:rPr>
              <w:t>εί</w:t>
            </w:r>
            <w:r w:rsidRPr="00286592">
              <w:rPr>
                <w:bCs/>
                <w:szCs w:val="24"/>
              </w:rPr>
              <w:t xml:space="preserve"> από υποψηφίους με τα ανωτέρω προσόντα)</w:t>
            </w:r>
          </w:p>
          <w:p w:rsidR="00FA7A53" w:rsidRDefault="00FA7A53" w:rsidP="002D5A9C">
            <w:pPr>
              <w:tabs>
                <w:tab w:val="left" w:pos="567"/>
              </w:tabs>
              <w:jc w:val="both"/>
              <w:rPr>
                <w:bCs/>
                <w:szCs w:val="24"/>
              </w:rPr>
            </w:pPr>
            <w:r w:rsidRPr="00286592">
              <w:rPr>
                <w:bCs/>
                <w:szCs w:val="24"/>
              </w:rPr>
              <w:t xml:space="preserve">Οποιοδήποτε πτυχίο ή δίπλωμα ή απολυτήριος τίτλος δευτεροβάθμιας ή </w:t>
            </w:r>
            <w:proofErr w:type="spellStart"/>
            <w:r w:rsidRPr="00286592">
              <w:rPr>
                <w:bCs/>
                <w:szCs w:val="24"/>
              </w:rPr>
              <w:t>μεταδευτεροβάθμιας</w:t>
            </w:r>
            <w:proofErr w:type="spellEnd"/>
            <w:r w:rsidRPr="00286592">
              <w:rPr>
                <w:bCs/>
                <w:szCs w:val="24"/>
              </w:rPr>
              <w:t xml:space="preserve"> εκπαίδευσης της ημεδαπής ή άλλος ισότιμος τίτλος της αλλοδαπής, ανεξαρτήτως ειδικότητας.</w:t>
            </w:r>
          </w:p>
          <w:p w:rsidR="00352444" w:rsidRPr="00286592" w:rsidRDefault="00352444" w:rsidP="002D5A9C">
            <w:pPr>
              <w:tabs>
                <w:tab w:val="left" w:pos="567"/>
              </w:tabs>
              <w:jc w:val="both"/>
              <w:rPr>
                <w:bCs/>
                <w:szCs w:val="24"/>
              </w:rPr>
            </w:pPr>
          </w:p>
        </w:tc>
      </w:tr>
      <w:tr w:rsidR="00FA7A53" w:rsidRPr="00286592" w:rsidTr="002D5A9C">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FA7A53" w:rsidRPr="00286592" w:rsidRDefault="00FA7A53" w:rsidP="002D5A9C">
            <w:pPr>
              <w:tabs>
                <w:tab w:val="left" w:pos="567"/>
              </w:tabs>
              <w:jc w:val="center"/>
              <w:rPr>
                <w:b/>
                <w:szCs w:val="24"/>
              </w:rPr>
            </w:pPr>
            <w:r w:rsidRPr="00286592">
              <w:rPr>
                <w:b/>
                <w:szCs w:val="24"/>
              </w:rPr>
              <w:t>11</w:t>
            </w:r>
            <w:r w:rsidR="00127534">
              <w:rPr>
                <w:b/>
                <w:szCs w:val="24"/>
              </w:rPr>
              <w:t>5</w:t>
            </w:r>
          </w:p>
        </w:tc>
        <w:tc>
          <w:tcPr>
            <w:tcW w:w="8425" w:type="dxa"/>
            <w:tcBorders>
              <w:top w:val="single" w:sz="4" w:space="0" w:color="auto"/>
              <w:left w:val="single" w:sz="4" w:space="0" w:color="auto"/>
              <w:bottom w:val="single" w:sz="4" w:space="0" w:color="auto"/>
              <w:right w:val="single" w:sz="4" w:space="0" w:color="auto"/>
            </w:tcBorders>
          </w:tcPr>
          <w:p w:rsidR="00FA7A53" w:rsidRPr="00352444" w:rsidRDefault="00FA7A53" w:rsidP="002D5A9C">
            <w:pPr>
              <w:autoSpaceDE w:val="0"/>
              <w:autoSpaceDN w:val="0"/>
              <w:adjustRightInd w:val="0"/>
              <w:jc w:val="both"/>
              <w:rPr>
                <w:b/>
                <w:bCs/>
                <w:szCs w:val="24"/>
              </w:rPr>
            </w:pPr>
            <w:r w:rsidRPr="00352444">
              <w:rPr>
                <w:b/>
                <w:bCs/>
                <w:szCs w:val="24"/>
              </w:rPr>
              <w:t>Δεν απαιτούνται</w:t>
            </w:r>
            <w:r w:rsidR="00352444" w:rsidRPr="00352444">
              <w:rPr>
                <w:b/>
                <w:bCs/>
                <w:szCs w:val="24"/>
              </w:rPr>
              <w:t xml:space="preserve"> ειδικά τυπικά προσόντα (άρθρο 5 παρ.2 ν. 2527/1997)</w:t>
            </w:r>
          </w:p>
        </w:tc>
      </w:tr>
    </w:tbl>
    <w:p w:rsidR="00FA7A53" w:rsidRPr="00286592" w:rsidRDefault="00FA7A53" w:rsidP="00FA7A53">
      <w:pPr>
        <w:tabs>
          <w:tab w:val="left" w:pos="0"/>
          <w:tab w:val="left" w:pos="567"/>
        </w:tabs>
        <w:rPr>
          <w:b/>
          <w:szCs w:val="24"/>
        </w:rPr>
      </w:pPr>
    </w:p>
    <w:p w:rsidR="00FA7A53" w:rsidRPr="00286592" w:rsidRDefault="00FA7A53" w:rsidP="00FA7A53">
      <w:pPr>
        <w:pBdr>
          <w:top w:val="single" w:sz="4" w:space="1" w:color="auto"/>
          <w:left w:val="single" w:sz="4" w:space="7" w:color="auto"/>
          <w:bottom w:val="single" w:sz="4" w:space="1" w:color="auto"/>
          <w:right w:val="single" w:sz="4" w:space="4" w:color="auto"/>
        </w:pBdr>
        <w:spacing w:before="120"/>
        <w:ind w:left="142" w:firstLine="142"/>
        <w:jc w:val="both"/>
        <w:rPr>
          <w:bCs/>
          <w:szCs w:val="24"/>
        </w:rPr>
      </w:pPr>
      <w:r w:rsidRPr="00286592">
        <w:rPr>
          <w:szCs w:val="24"/>
        </w:rPr>
        <w:t xml:space="preserve">Οι υποψήφιοι όλων των ειδικοτήτων πρέπει να είναι ηλικίας από </w:t>
      </w:r>
      <w:r w:rsidRPr="00352444">
        <w:rPr>
          <w:b/>
          <w:szCs w:val="24"/>
        </w:rPr>
        <w:t>18</w:t>
      </w:r>
      <w:r w:rsidRPr="00286592">
        <w:rPr>
          <w:szCs w:val="24"/>
        </w:rPr>
        <w:t xml:space="preserve"> έως </w:t>
      </w:r>
      <w:r w:rsidRPr="00352444">
        <w:rPr>
          <w:b/>
          <w:szCs w:val="24"/>
        </w:rPr>
        <w:t>65</w:t>
      </w:r>
      <w:r w:rsidRPr="00286592">
        <w:rPr>
          <w:szCs w:val="24"/>
        </w:rPr>
        <w:t xml:space="preserve"> ετών.        </w:t>
      </w:r>
    </w:p>
    <w:p w:rsidR="00FA7A53" w:rsidRPr="00286592" w:rsidRDefault="00FA7A53" w:rsidP="00FA7A53">
      <w:pPr>
        <w:tabs>
          <w:tab w:val="left" w:pos="0"/>
          <w:tab w:val="left" w:pos="567"/>
        </w:tabs>
        <w:rPr>
          <w:szCs w:val="24"/>
        </w:rPr>
      </w:pPr>
    </w:p>
    <w:p w:rsidR="00FA7A53" w:rsidRPr="00286592" w:rsidRDefault="00FA7A53" w:rsidP="00FA7A53">
      <w:pPr>
        <w:tabs>
          <w:tab w:val="left" w:pos="0"/>
          <w:tab w:val="left" w:pos="567"/>
        </w:tabs>
        <w:spacing w:before="120"/>
        <w:rPr>
          <w:b/>
          <w:szCs w:val="24"/>
          <w:u w:val="single"/>
        </w:rPr>
      </w:pPr>
      <w:r w:rsidRPr="00286592">
        <w:rPr>
          <w:b/>
          <w:szCs w:val="24"/>
          <w:u w:val="single"/>
        </w:rPr>
        <w:t>ΒΑΘΜΟΛΟΓΗΣΗ ΚΡΙΤΗΡΙΩΝ</w:t>
      </w:r>
    </w:p>
    <w:p w:rsidR="00FA7A53" w:rsidRPr="00286592" w:rsidRDefault="00FA7A53" w:rsidP="00FA7A53">
      <w:pPr>
        <w:tabs>
          <w:tab w:val="left" w:pos="0"/>
          <w:tab w:val="left" w:pos="567"/>
        </w:tabs>
        <w:jc w:val="center"/>
        <w:rPr>
          <w:szCs w:val="24"/>
        </w:rPr>
      </w:pPr>
    </w:p>
    <w:p w:rsidR="00FA7A53" w:rsidRPr="00286592" w:rsidRDefault="00FA7A53" w:rsidP="00FA7A53">
      <w:pPr>
        <w:tabs>
          <w:tab w:val="left" w:pos="0"/>
          <w:tab w:val="left" w:pos="567"/>
        </w:tabs>
        <w:jc w:val="both"/>
        <w:rPr>
          <w:szCs w:val="24"/>
        </w:rPr>
      </w:pPr>
      <w:r w:rsidRPr="00286592">
        <w:rPr>
          <w:szCs w:val="24"/>
        </w:rPr>
        <w:t>Η σειρά κατάταξης μεταξύ των υποψηφίων καθορίζεται με βάση τα ακόλουθα κριτήρια:</w:t>
      </w:r>
    </w:p>
    <w:p w:rsidR="00FA7A53" w:rsidRPr="00286592" w:rsidRDefault="00FA7A53" w:rsidP="00FA7A53">
      <w:pPr>
        <w:tabs>
          <w:tab w:val="left" w:pos="0"/>
          <w:tab w:val="left" w:pos="567"/>
        </w:tabs>
        <w:jc w:val="center"/>
        <w:rPr>
          <w:szCs w:val="24"/>
        </w:rPr>
      </w:pPr>
    </w:p>
    <w:p w:rsidR="00FA7A53" w:rsidRPr="00286592" w:rsidRDefault="002821E9" w:rsidP="00FA7A53">
      <w:pPr>
        <w:tabs>
          <w:tab w:val="left" w:pos="540"/>
        </w:tabs>
        <w:ind w:left="180"/>
        <w:rPr>
          <w:szCs w:val="24"/>
        </w:rPr>
      </w:pPr>
      <w:r w:rsidRPr="002821E9">
        <w:rPr>
          <w:b/>
          <w:noProof/>
          <w:szCs w:val="24"/>
        </w:rPr>
        <w:pict>
          <v:line id="_x0000_s1029" style="position:absolute;left:0;text-align:left;flip:y;z-index:251663360" from="513pt,6.6pt" to="513pt,258.6pt" strokeweight="1pt"/>
        </w:pict>
      </w:r>
      <w:r w:rsidRPr="002821E9">
        <w:rPr>
          <w:b/>
          <w:noProof/>
          <w:szCs w:val="24"/>
        </w:rPr>
        <w:pict>
          <v:line id="_x0000_s1028" style="position:absolute;left:0;text-align:left;flip:y;z-index:251662336" from="0,7.15pt" to="0,258.4pt" strokeweight="1pt"/>
        </w:pict>
      </w:r>
      <w:r>
        <w:rPr>
          <w:noProof/>
          <w:szCs w:val="24"/>
        </w:rPr>
        <w:pict>
          <v:line id="_x0000_s1026" style="position:absolute;left:0;text-align:left;flip:y;z-index:251660288" from="0,6.4pt" to="513pt,7.15pt" strokeweight="1pt"/>
        </w:pict>
      </w:r>
    </w:p>
    <w:p w:rsidR="00FA7A53" w:rsidRPr="00352444" w:rsidRDefault="00FA7A53" w:rsidP="00FA7A53">
      <w:pPr>
        <w:ind w:left="180"/>
        <w:jc w:val="center"/>
        <w:rPr>
          <w:b/>
          <w:sz w:val="20"/>
        </w:rPr>
      </w:pPr>
      <w:r w:rsidRPr="00352444">
        <w:rPr>
          <w:b/>
          <w:sz w:val="20"/>
        </w:rPr>
        <w:t>ΠΙΝΑΚΑΣ ΒΑΘΜΟΛΟΓΗΣΗΣ ΚΡΙΤΗΡΙΩΝ</w:t>
      </w:r>
    </w:p>
    <w:p w:rsidR="00FA7A53" w:rsidRPr="00352444" w:rsidRDefault="00FA7A53" w:rsidP="00FA7A53">
      <w:pPr>
        <w:ind w:left="180"/>
        <w:jc w:val="center"/>
        <w:rPr>
          <w:b/>
          <w:sz w:val="20"/>
        </w:rPr>
      </w:pPr>
    </w:p>
    <w:p w:rsidR="00FA7A53" w:rsidRPr="00352444" w:rsidRDefault="00FA7A53" w:rsidP="00FA7A53">
      <w:pPr>
        <w:tabs>
          <w:tab w:val="left" w:pos="360"/>
        </w:tabs>
        <w:ind w:left="180"/>
        <w:rPr>
          <w:b/>
          <w:spacing w:val="-2"/>
          <w:sz w:val="20"/>
        </w:rPr>
      </w:pPr>
      <w:r w:rsidRPr="00352444">
        <w:rPr>
          <w:b/>
          <w:spacing w:val="-2"/>
          <w:sz w:val="20"/>
        </w:rPr>
        <w:t xml:space="preserve">  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96"/>
        <w:gridCol w:w="496"/>
        <w:gridCol w:w="496"/>
        <w:gridCol w:w="752"/>
        <w:gridCol w:w="752"/>
        <w:gridCol w:w="752"/>
        <w:gridCol w:w="752"/>
        <w:gridCol w:w="752"/>
        <w:gridCol w:w="752"/>
        <w:gridCol w:w="752"/>
        <w:gridCol w:w="752"/>
        <w:gridCol w:w="1273"/>
      </w:tblGrid>
      <w:tr w:rsidR="00FA7A53" w:rsidRPr="00352444" w:rsidTr="002D5A9C">
        <w:trPr>
          <w:trHeight w:hRule="exact" w:val="227"/>
        </w:trPr>
        <w:tc>
          <w:tcPr>
            <w:tcW w:w="988" w:type="dxa"/>
            <w:noWrap/>
            <w:vAlign w:val="center"/>
          </w:tcPr>
          <w:p w:rsidR="00FA7A53" w:rsidRPr="00352444" w:rsidRDefault="00FA7A53" w:rsidP="002D5A9C">
            <w:pPr>
              <w:tabs>
                <w:tab w:val="left" w:pos="0"/>
              </w:tabs>
              <w:spacing w:line="180" w:lineRule="exact"/>
              <w:rPr>
                <w:bCs/>
                <w:sz w:val="20"/>
              </w:rPr>
            </w:pPr>
            <w:r w:rsidRPr="00352444">
              <w:rPr>
                <w:bCs/>
                <w:sz w:val="20"/>
              </w:rPr>
              <w:t>μήνες</w:t>
            </w:r>
          </w:p>
        </w:tc>
        <w:tc>
          <w:tcPr>
            <w:tcW w:w="485"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1</w:t>
            </w:r>
          </w:p>
        </w:tc>
        <w:tc>
          <w:tcPr>
            <w:tcW w:w="485"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2</w:t>
            </w:r>
          </w:p>
        </w:tc>
        <w:tc>
          <w:tcPr>
            <w:tcW w:w="485"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3</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4</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5</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6</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7</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8</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9</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10</w:t>
            </w:r>
          </w:p>
        </w:tc>
        <w:tc>
          <w:tcPr>
            <w:tcW w:w="752"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11</w:t>
            </w:r>
          </w:p>
        </w:tc>
        <w:tc>
          <w:tcPr>
            <w:tcW w:w="1273" w:type="dxa"/>
            <w:noWrap/>
            <w:vAlign w:val="center"/>
          </w:tcPr>
          <w:p w:rsidR="00FA7A53" w:rsidRPr="00352444" w:rsidRDefault="00FA7A53" w:rsidP="002D5A9C">
            <w:pPr>
              <w:tabs>
                <w:tab w:val="left" w:pos="284"/>
              </w:tabs>
              <w:spacing w:line="180" w:lineRule="exact"/>
              <w:ind w:left="180"/>
              <w:jc w:val="center"/>
              <w:rPr>
                <w:sz w:val="20"/>
              </w:rPr>
            </w:pPr>
            <w:r w:rsidRPr="00352444">
              <w:rPr>
                <w:sz w:val="20"/>
              </w:rPr>
              <w:t>12 και άνω</w:t>
            </w:r>
          </w:p>
        </w:tc>
      </w:tr>
      <w:tr w:rsidR="00FA7A53" w:rsidRPr="00352444" w:rsidTr="002D5A9C">
        <w:trPr>
          <w:trHeight w:hRule="exact" w:val="227"/>
        </w:trPr>
        <w:tc>
          <w:tcPr>
            <w:tcW w:w="988" w:type="dxa"/>
            <w:noWrap/>
            <w:vAlign w:val="center"/>
          </w:tcPr>
          <w:p w:rsidR="00FA7A53" w:rsidRPr="00352444" w:rsidRDefault="00FA7A53" w:rsidP="002D5A9C">
            <w:pPr>
              <w:tabs>
                <w:tab w:val="left" w:pos="72"/>
              </w:tabs>
              <w:spacing w:line="180" w:lineRule="exact"/>
              <w:rPr>
                <w:bCs/>
                <w:sz w:val="20"/>
              </w:rPr>
            </w:pPr>
            <w:r w:rsidRPr="00352444">
              <w:rPr>
                <w:bCs/>
                <w:sz w:val="20"/>
              </w:rPr>
              <w:t>μονάδες</w:t>
            </w:r>
          </w:p>
        </w:tc>
        <w:tc>
          <w:tcPr>
            <w:tcW w:w="485"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0</w:t>
            </w:r>
          </w:p>
        </w:tc>
        <w:tc>
          <w:tcPr>
            <w:tcW w:w="485"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0</w:t>
            </w:r>
          </w:p>
        </w:tc>
        <w:tc>
          <w:tcPr>
            <w:tcW w:w="485"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0</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200</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275</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350</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425</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500</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575</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650</w:t>
            </w:r>
          </w:p>
        </w:tc>
        <w:tc>
          <w:tcPr>
            <w:tcW w:w="752"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725</w:t>
            </w:r>
          </w:p>
        </w:tc>
        <w:tc>
          <w:tcPr>
            <w:tcW w:w="1273" w:type="dxa"/>
            <w:noWrap/>
            <w:vAlign w:val="center"/>
          </w:tcPr>
          <w:p w:rsidR="00FA7A53" w:rsidRPr="00352444" w:rsidRDefault="00FA7A53" w:rsidP="002D5A9C">
            <w:pPr>
              <w:tabs>
                <w:tab w:val="left" w:pos="284"/>
              </w:tabs>
              <w:spacing w:line="180" w:lineRule="exact"/>
              <w:ind w:left="180"/>
              <w:jc w:val="center"/>
              <w:rPr>
                <w:bCs/>
                <w:sz w:val="20"/>
              </w:rPr>
            </w:pPr>
            <w:r w:rsidRPr="00352444">
              <w:rPr>
                <w:bCs/>
                <w:sz w:val="20"/>
              </w:rPr>
              <w:t>800</w:t>
            </w:r>
          </w:p>
        </w:tc>
      </w:tr>
    </w:tbl>
    <w:p w:rsidR="00FA7A53" w:rsidRPr="00352444" w:rsidRDefault="00FA7A53" w:rsidP="00FA7A53">
      <w:pPr>
        <w:tabs>
          <w:tab w:val="left" w:pos="284"/>
        </w:tabs>
        <w:rPr>
          <w:sz w:val="20"/>
        </w:rPr>
      </w:pPr>
    </w:p>
    <w:p w:rsidR="00FA7A53" w:rsidRPr="00352444" w:rsidRDefault="00FA7A53" w:rsidP="00FA7A53">
      <w:pPr>
        <w:tabs>
          <w:tab w:val="left" w:pos="284"/>
        </w:tabs>
        <w:rPr>
          <w:b/>
          <w:sz w:val="20"/>
        </w:rPr>
      </w:pPr>
      <w:r w:rsidRPr="00352444">
        <w:rPr>
          <w:b/>
          <w:sz w:val="20"/>
        </w:rPr>
        <w:t xml:space="preserve">       2. ή 3.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FA7A53" w:rsidRPr="00352444" w:rsidTr="002D5A9C">
        <w:trPr>
          <w:trHeight w:hRule="exact" w:val="227"/>
        </w:trPr>
        <w:tc>
          <w:tcPr>
            <w:tcW w:w="1701" w:type="dxa"/>
            <w:noWrap/>
            <w:vAlign w:val="center"/>
          </w:tcPr>
          <w:p w:rsidR="00FA7A53" w:rsidRPr="00352444" w:rsidRDefault="00FA7A53" w:rsidP="002D5A9C">
            <w:pPr>
              <w:tabs>
                <w:tab w:val="left" w:pos="284"/>
              </w:tabs>
              <w:rPr>
                <w:bCs/>
                <w:sz w:val="20"/>
              </w:rPr>
            </w:pPr>
            <w:r w:rsidRPr="00352444">
              <w:rPr>
                <w:bCs/>
                <w:sz w:val="20"/>
              </w:rPr>
              <w:t>αριθμός τέκνων</w:t>
            </w:r>
          </w:p>
        </w:tc>
        <w:tc>
          <w:tcPr>
            <w:tcW w:w="709" w:type="dxa"/>
            <w:noWrap/>
            <w:vAlign w:val="center"/>
          </w:tcPr>
          <w:p w:rsidR="00FA7A53" w:rsidRPr="00352444" w:rsidRDefault="00FA7A53" w:rsidP="002D5A9C">
            <w:pPr>
              <w:tabs>
                <w:tab w:val="left" w:pos="0"/>
              </w:tabs>
              <w:jc w:val="center"/>
              <w:rPr>
                <w:b/>
                <w:sz w:val="20"/>
              </w:rPr>
            </w:pPr>
            <w:r w:rsidRPr="00352444">
              <w:rPr>
                <w:b/>
                <w:sz w:val="20"/>
              </w:rPr>
              <w:t>3*</w:t>
            </w:r>
          </w:p>
        </w:tc>
        <w:tc>
          <w:tcPr>
            <w:tcW w:w="710" w:type="dxa"/>
            <w:noWrap/>
            <w:vAlign w:val="center"/>
          </w:tcPr>
          <w:p w:rsidR="00FA7A53" w:rsidRPr="00352444" w:rsidRDefault="00FA7A53" w:rsidP="002D5A9C">
            <w:pPr>
              <w:tabs>
                <w:tab w:val="left" w:pos="0"/>
              </w:tabs>
              <w:ind w:left="25"/>
              <w:jc w:val="center"/>
              <w:rPr>
                <w:sz w:val="20"/>
              </w:rPr>
            </w:pPr>
            <w:r w:rsidRPr="00352444">
              <w:rPr>
                <w:sz w:val="20"/>
              </w:rPr>
              <w:t>4</w:t>
            </w:r>
          </w:p>
        </w:tc>
        <w:tc>
          <w:tcPr>
            <w:tcW w:w="709" w:type="dxa"/>
            <w:noWrap/>
            <w:vAlign w:val="center"/>
          </w:tcPr>
          <w:p w:rsidR="00FA7A53" w:rsidRPr="00352444" w:rsidRDefault="00FA7A53" w:rsidP="002D5A9C">
            <w:pPr>
              <w:tabs>
                <w:tab w:val="left" w:pos="82"/>
              </w:tabs>
              <w:ind w:left="82"/>
              <w:jc w:val="center"/>
              <w:rPr>
                <w:sz w:val="20"/>
              </w:rPr>
            </w:pPr>
            <w:r w:rsidRPr="00352444">
              <w:rPr>
                <w:sz w:val="20"/>
              </w:rPr>
              <w:t>5</w:t>
            </w:r>
          </w:p>
        </w:tc>
        <w:tc>
          <w:tcPr>
            <w:tcW w:w="710" w:type="dxa"/>
            <w:noWrap/>
            <w:vAlign w:val="center"/>
          </w:tcPr>
          <w:p w:rsidR="00FA7A53" w:rsidRPr="00352444" w:rsidRDefault="00FA7A53" w:rsidP="002D5A9C">
            <w:pPr>
              <w:tabs>
                <w:tab w:val="left" w:pos="139"/>
              </w:tabs>
              <w:ind w:left="139"/>
              <w:jc w:val="center"/>
              <w:rPr>
                <w:sz w:val="20"/>
              </w:rPr>
            </w:pPr>
            <w:r w:rsidRPr="00352444">
              <w:rPr>
                <w:sz w:val="20"/>
              </w:rPr>
              <w:t>6</w:t>
            </w:r>
          </w:p>
        </w:tc>
        <w:tc>
          <w:tcPr>
            <w:tcW w:w="710" w:type="dxa"/>
            <w:noWrap/>
            <w:vAlign w:val="center"/>
          </w:tcPr>
          <w:p w:rsidR="00FA7A53" w:rsidRPr="00352444" w:rsidRDefault="00FA7A53" w:rsidP="002D5A9C">
            <w:pPr>
              <w:tabs>
                <w:tab w:val="left" w:pos="16"/>
              </w:tabs>
              <w:ind w:left="16"/>
              <w:jc w:val="center"/>
              <w:rPr>
                <w:sz w:val="20"/>
              </w:rPr>
            </w:pPr>
            <w:r w:rsidRPr="00352444">
              <w:rPr>
                <w:sz w:val="20"/>
              </w:rPr>
              <w:t>7</w:t>
            </w:r>
          </w:p>
        </w:tc>
        <w:tc>
          <w:tcPr>
            <w:tcW w:w="709" w:type="dxa"/>
            <w:noWrap/>
            <w:vAlign w:val="center"/>
          </w:tcPr>
          <w:p w:rsidR="00FA7A53" w:rsidRPr="00352444" w:rsidRDefault="00FA7A53" w:rsidP="002D5A9C">
            <w:pPr>
              <w:tabs>
                <w:tab w:val="left" w:pos="73"/>
              </w:tabs>
              <w:ind w:left="73"/>
              <w:jc w:val="center"/>
              <w:rPr>
                <w:sz w:val="20"/>
              </w:rPr>
            </w:pPr>
            <w:r w:rsidRPr="00352444">
              <w:rPr>
                <w:sz w:val="20"/>
              </w:rPr>
              <w:t>8</w:t>
            </w:r>
          </w:p>
        </w:tc>
        <w:tc>
          <w:tcPr>
            <w:tcW w:w="710" w:type="dxa"/>
            <w:noWrap/>
            <w:vAlign w:val="center"/>
          </w:tcPr>
          <w:p w:rsidR="00FA7A53" w:rsidRPr="00352444" w:rsidRDefault="00FA7A53" w:rsidP="002D5A9C">
            <w:pPr>
              <w:tabs>
                <w:tab w:val="left" w:pos="-50"/>
              </w:tabs>
              <w:ind w:left="130"/>
              <w:jc w:val="center"/>
              <w:rPr>
                <w:sz w:val="20"/>
              </w:rPr>
            </w:pPr>
            <w:r w:rsidRPr="00352444">
              <w:rPr>
                <w:sz w:val="20"/>
              </w:rPr>
              <w:t>9</w:t>
            </w:r>
          </w:p>
        </w:tc>
        <w:tc>
          <w:tcPr>
            <w:tcW w:w="709" w:type="dxa"/>
            <w:noWrap/>
            <w:vAlign w:val="center"/>
          </w:tcPr>
          <w:p w:rsidR="00FA7A53" w:rsidRPr="00352444" w:rsidRDefault="00FA7A53" w:rsidP="002D5A9C">
            <w:pPr>
              <w:tabs>
                <w:tab w:val="left" w:pos="7"/>
              </w:tabs>
              <w:jc w:val="center"/>
              <w:rPr>
                <w:sz w:val="20"/>
              </w:rPr>
            </w:pPr>
            <w:r w:rsidRPr="00352444">
              <w:rPr>
                <w:sz w:val="20"/>
              </w:rPr>
              <w:t>10</w:t>
            </w:r>
          </w:p>
        </w:tc>
        <w:tc>
          <w:tcPr>
            <w:tcW w:w="710" w:type="dxa"/>
            <w:vAlign w:val="center"/>
          </w:tcPr>
          <w:p w:rsidR="00FA7A53" w:rsidRPr="00352444" w:rsidRDefault="00FA7A53" w:rsidP="002D5A9C">
            <w:pPr>
              <w:tabs>
                <w:tab w:val="left" w:pos="72"/>
              </w:tabs>
              <w:ind w:left="72"/>
              <w:jc w:val="center"/>
              <w:rPr>
                <w:sz w:val="20"/>
              </w:rPr>
            </w:pPr>
            <w:r w:rsidRPr="00352444">
              <w:rPr>
                <w:sz w:val="20"/>
              </w:rPr>
              <w:t>11</w:t>
            </w:r>
          </w:p>
        </w:tc>
        <w:tc>
          <w:tcPr>
            <w:tcW w:w="710" w:type="dxa"/>
            <w:vAlign w:val="center"/>
          </w:tcPr>
          <w:p w:rsidR="00FA7A53" w:rsidRPr="00352444" w:rsidRDefault="00FA7A53" w:rsidP="002D5A9C">
            <w:pPr>
              <w:tabs>
                <w:tab w:val="left" w:pos="72"/>
              </w:tabs>
              <w:ind w:left="72"/>
              <w:jc w:val="center"/>
              <w:rPr>
                <w:sz w:val="20"/>
              </w:rPr>
            </w:pPr>
            <w:r w:rsidRPr="00352444">
              <w:rPr>
                <w:sz w:val="20"/>
              </w:rPr>
              <w:t>12</w:t>
            </w:r>
          </w:p>
        </w:tc>
        <w:tc>
          <w:tcPr>
            <w:tcW w:w="540" w:type="dxa"/>
          </w:tcPr>
          <w:p w:rsidR="00FA7A53" w:rsidRPr="00352444" w:rsidRDefault="00FA7A53" w:rsidP="002D5A9C">
            <w:pPr>
              <w:tabs>
                <w:tab w:val="left" w:pos="72"/>
              </w:tabs>
              <w:ind w:left="72"/>
              <w:jc w:val="center"/>
              <w:rPr>
                <w:sz w:val="20"/>
              </w:rPr>
            </w:pPr>
            <w:r w:rsidRPr="00352444">
              <w:rPr>
                <w:sz w:val="20"/>
              </w:rPr>
              <w:t>….</w:t>
            </w:r>
          </w:p>
        </w:tc>
      </w:tr>
      <w:tr w:rsidR="00FA7A53" w:rsidRPr="00352444" w:rsidTr="002D5A9C">
        <w:trPr>
          <w:trHeight w:hRule="exact" w:val="227"/>
        </w:trPr>
        <w:tc>
          <w:tcPr>
            <w:tcW w:w="1701" w:type="dxa"/>
            <w:noWrap/>
            <w:vAlign w:val="center"/>
          </w:tcPr>
          <w:p w:rsidR="00FA7A53" w:rsidRPr="00352444" w:rsidRDefault="00FA7A53" w:rsidP="002D5A9C">
            <w:pPr>
              <w:tabs>
                <w:tab w:val="left" w:pos="284"/>
              </w:tabs>
              <w:rPr>
                <w:bCs/>
                <w:sz w:val="20"/>
              </w:rPr>
            </w:pPr>
            <w:r w:rsidRPr="00352444">
              <w:rPr>
                <w:bCs/>
                <w:sz w:val="20"/>
              </w:rPr>
              <w:t>μονάδες</w:t>
            </w:r>
          </w:p>
        </w:tc>
        <w:tc>
          <w:tcPr>
            <w:tcW w:w="709" w:type="dxa"/>
            <w:noWrap/>
            <w:vAlign w:val="center"/>
          </w:tcPr>
          <w:p w:rsidR="00FA7A53" w:rsidRPr="00352444" w:rsidRDefault="00FA7A53" w:rsidP="002D5A9C">
            <w:pPr>
              <w:tabs>
                <w:tab w:val="left" w:pos="0"/>
              </w:tabs>
              <w:jc w:val="center"/>
              <w:rPr>
                <w:sz w:val="20"/>
              </w:rPr>
            </w:pPr>
            <w:r w:rsidRPr="00352444">
              <w:rPr>
                <w:sz w:val="20"/>
              </w:rPr>
              <w:t>150</w:t>
            </w:r>
          </w:p>
        </w:tc>
        <w:tc>
          <w:tcPr>
            <w:tcW w:w="710" w:type="dxa"/>
            <w:noWrap/>
            <w:vAlign w:val="center"/>
          </w:tcPr>
          <w:p w:rsidR="00FA7A53" w:rsidRPr="00352444" w:rsidRDefault="00FA7A53" w:rsidP="002D5A9C">
            <w:pPr>
              <w:tabs>
                <w:tab w:val="left" w:pos="0"/>
              </w:tabs>
              <w:ind w:left="25"/>
              <w:jc w:val="center"/>
              <w:rPr>
                <w:sz w:val="20"/>
              </w:rPr>
            </w:pPr>
            <w:r w:rsidRPr="00352444">
              <w:rPr>
                <w:sz w:val="20"/>
              </w:rPr>
              <w:t>200</w:t>
            </w:r>
          </w:p>
        </w:tc>
        <w:tc>
          <w:tcPr>
            <w:tcW w:w="709" w:type="dxa"/>
            <w:noWrap/>
            <w:vAlign w:val="center"/>
          </w:tcPr>
          <w:p w:rsidR="00FA7A53" w:rsidRPr="00352444" w:rsidRDefault="00FA7A53" w:rsidP="002D5A9C">
            <w:pPr>
              <w:tabs>
                <w:tab w:val="left" w:pos="82"/>
              </w:tabs>
              <w:ind w:left="82"/>
              <w:jc w:val="center"/>
              <w:rPr>
                <w:sz w:val="20"/>
              </w:rPr>
            </w:pPr>
            <w:r w:rsidRPr="00352444">
              <w:rPr>
                <w:sz w:val="20"/>
              </w:rPr>
              <w:t>250</w:t>
            </w:r>
          </w:p>
        </w:tc>
        <w:tc>
          <w:tcPr>
            <w:tcW w:w="710" w:type="dxa"/>
            <w:noWrap/>
            <w:vAlign w:val="center"/>
          </w:tcPr>
          <w:p w:rsidR="00FA7A53" w:rsidRPr="00352444" w:rsidRDefault="00FA7A53" w:rsidP="002D5A9C">
            <w:pPr>
              <w:tabs>
                <w:tab w:val="left" w:pos="139"/>
              </w:tabs>
              <w:ind w:left="139"/>
              <w:jc w:val="center"/>
              <w:rPr>
                <w:sz w:val="20"/>
              </w:rPr>
            </w:pPr>
            <w:r w:rsidRPr="00352444">
              <w:rPr>
                <w:sz w:val="20"/>
              </w:rPr>
              <w:t>300</w:t>
            </w:r>
          </w:p>
        </w:tc>
        <w:tc>
          <w:tcPr>
            <w:tcW w:w="710" w:type="dxa"/>
            <w:noWrap/>
            <w:vAlign w:val="center"/>
          </w:tcPr>
          <w:p w:rsidR="00FA7A53" w:rsidRPr="00352444" w:rsidRDefault="00FA7A53" w:rsidP="002D5A9C">
            <w:pPr>
              <w:tabs>
                <w:tab w:val="left" w:pos="16"/>
              </w:tabs>
              <w:ind w:left="16"/>
              <w:jc w:val="center"/>
              <w:rPr>
                <w:sz w:val="20"/>
              </w:rPr>
            </w:pPr>
            <w:r w:rsidRPr="00352444">
              <w:rPr>
                <w:sz w:val="20"/>
              </w:rPr>
              <w:t>350</w:t>
            </w:r>
          </w:p>
        </w:tc>
        <w:tc>
          <w:tcPr>
            <w:tcW w:w="709" w:type="dxa"/>
            <w:noWrap/>
            <w:vAlign w:val="center"/>
          </w:tcPr>
          <w:p w:rsidR="00FA7A53" w:rsidRPr="00352444" w:rsidRDefault="00FA7A53" w:rsidP="002D5A9C">
            <w:pPr>
              <w:tabs>
                <w:tab w:val="left" w:pos="73"/>
              </w:tabs>
              <w:ind w:left="73"/>
              <w:jc w:val="center"/>
              <w:rPr>
                <w:sz w:val="20"/>
              </w:rPr>
            </w:pPr>
            <w:r w:rsidRPr="00352444">
              <w:rPr>
                <w:sz w:val="20"/>
              </w:rPr>
              <w:t>400</w:t>
            </w:r>
          </w:p>
        </w:tc>
        <w:tc>
          <w:tcPr>
            <w:tcW w:w="710" w:type="dxa"/>
            <w:noWrap/>
            <w:vAlign w:val="center"/>
          </w:tcPr>
          <w:p w:rsidR="00FA7A53" w:rsidRPr="00352444" w:rsidRDefault="00FA7A53" w:rsidP="002D5A9C">
            <w:pPr>
              <w:tabs>
                <w:tab w:val="left" w:pos="284"/>
              </w:tabs>
              <w:ind w:left="130"/>
              <w:jc w:val="center"/>
              <w:rPr>
                <w:sz w:val="20"/>
              </w:rPr>
            </w:pPr>
            <w:r w:rsidRPr="00352444">
              <w:rPr>
                <w:sz w:val="20"/>
              </w:rPr>
              <w:t>450</w:t>
            </w:r>
          </w:p>
        </w:tc>
        <w:tc>
          <w:tcPr>
            <w:tcW w:w="709" w:type="dxa"/>
            <w:noWrap/>
            <w:vAlign w:val="center"/>
          </w:tcPr>
          <w:p w:rsidR="00FA7A53" w:rsidRPr="00352444" w:rsidRDefault="00FA7A53" w:rsidP="002D5A9C">
            <w:pPr>
              <w:tabs>
                <w:tab w:val="left" w:pos="7"/>
              </w:tabs>
              <w:jc w:val="center"/>
              <w:rPr>
                <w:sz w:val="20"/>
              </w:rPr>
            </w:pPr>
            <w:r w:rsidRPr="00352444">
              <w:rPr>
                <w:sz w:val="20"/>
              </w:rPr>
              <w:t>500</w:t>
            </w:r>
          </w:p>
        </w:tc>
        <w:tc>
          <w:tcPr>
            <w:tcW w:w="710" w:type="dxa"/>
            <w:vAlign w:val="center"/>
          </w:tcPr>
          <w:p w:rsidR="00FA7A53" w:rsidRPr="00352444" w:rsidRDefault="00FA7A53" w:rsidP="002D5A9C">
            <w:pPr>
              <w:tabs>
                <w:tab w:val="left" w:pos="72"/>
              </w:tabs>
              <w:ind w:left="72"/>
              <w:jc w:val="center"/>
              <w:rPr>
                <w:sz w:val="20"/>
              </w:rPr>
            </w:pPr>
            <w:r w:rsidRPr="00352444">
              <w:rPr>
                <w:sz w:val="20"/>
              </w:rPr>
              <w:t>550</w:t>
            </w:r>
          </w:p>
        </w:tc>
        <w:tc>
          <w:tcPr>
            <w:tcW w:w="710" w:type="dxa"/>
            <w:vAlign w:val="center"/>
          </w:tcPr>
          <w:p w:rsidR="00FA7A53" w:rsidRPr="00352444" w:rsidRDefault="00FA7A53" w:rsidP="002D5A9C">
            <w:pPr>
              <w:tabs>
                <w:tab w:val="left" w:pos="72"/>
              </w:tabs>
              <w:ind w:left="72"/>
              <w:jc w:val="center"/>
              <w:rPr>
                <w:sz w:val="20"/>
              </w:rPr>
            </w:pPr>
            <w:r w:rsidRPr="00352444">
              <w:rPr>
                <w:sz w:val="20"/>
              </w:rPr>
              <w:t>600</w:t>
            </w:r>
          </w:p>
        </w:tc>
        <w:tc>
          <w:tcPr>
            <w:tcW w:w="540" w:type="dxa"/>
          </w:tcPr>
          <w:p w:rsidR="00FA7A53" w:rsidRPr="00352444" w:rsidRDefault="00FA7A53" w:rsidP="002D5A9C">
            <w:pPr>
              <w:tabs>
                <w:tab w:val="left" w:pos="72"/>
              </w:tabs>
              <w:ind w:left="72"/>
              <w:jc w:val="center"/>
              <w:rPr>
                <w:sz w:val="20"/>
              </w:rPr>
            </w:pPr>
            <w:r w:rsidRPr="00352444">
              <w:rPr>
                <w:sz w:val="20"/>
              </w:rPr>
              <w:t>….</w:t>
            </w:r>
          </w:p>
        </w:tc>
      </w:tr>
    </w:tbl>
    <w:p w:rsidR="00FA7A53" w:rsidRPr="00352444" w:rsidRDefault="00FA7A53" w:rsidP="00FA7A53">
      <w:pPr>
        <w:rPr>
          <w:sz w:val="20"/>
        </w:rPr>
      </w:pPr>
      <w:r w:rsidRPr="00352444">
        <w:rPr>
          <w:b/>
          <w:sz w:val="20"/>
        </w:rPr>
        <w:t xml:space="preserve">      *</w:t>
      </w:r>
      <w:r w:rsidRPr="00352444">
        <w:rPr>
          <w:sz w:val="20"/>
        </w:rPr>
        <w:t xml:space="preserve">αφορά </w:t>
      </w:r>
      <w:r w:rsidRPr="00352444">
        <w:rPr>
          <w:b/>
          <w:sz w:val="20"/>
        </w:rPr>
        <w:t>μόνο</w:t>
      </w:r>
      <w:r w:rsidRPr="00352444">
        <w:rPr>
          <w:sz w:val="20"/>
        </w:rPr>
        <w:t xml:space="preserve"> τις ειδικές περιπτώσεις </w:t>
      </w:r>
      <w:r w:rsidRPr="00352444">
        <w:rPr>
          <w:b/>
          <w:sz w:val="20"/>
          <w:u w:val="single"/>
        </w:rPr>
        <w:t>πολυτεκνίας</w:t>
      </w:r>
      <w:r w:rsidRPr="00352444">
        <w:rPr>
          <w:sz w:val="20"/>
        </w:rPr>
        <w:t xml:space="preserve"> με τρία (3) τέκνα    </w:t>
      </w:r>
    </w:p>
    <w:p w:rsidR="00FA7A53" w:rsidRPr="00352444" w:rsidRDefault="00FA7A53" w:rsidP="00FA7A53">
      <w:pPr>
        <w:tabs>
          <w:tab w:val="left" w:pos="284"/>
        </w:tabs>
        <w:rPr>
          <w:sz w:val="20"/>
        </w:rPr>
      </w:pPr>
    </w:p>
    <w:p w:rsidR="00FA7A53" w:rsidRPr="00352444" w:rsidRDefault="00FA7A53" w:rsidP="00FA7A53">
      <w:pPr>
        <w:tabs>
          <w:tab w:val="left" w:pos="284"/>
        </w:tabs>
        <w:rPr>
          <w:b/>
          <w:i/>
          <w:sz w:val="20"/>
        </w:rPr>
      </w:pPr>
      <w:r w:rsidRPr="00352444">
        <w:rPr>
          <w:b/>
          <w:sz w:val="20"/>
        </w:rPr>
        <w:t xml:space="preserve">       4.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FA7A53" w:rsidRPr="00352444" w:rsidTr="002D5A9C">
        <w:trPr>
          <w:trHeight w:val="227"/>
        </w:trPr>
        <w:tc>
          <w:tcPr>
            <w:tcW w:w="1440" w:type="dxa"/>
            <w:noWrap/>
            <w:vAlign w:val="center"/>
          </w:tcPr>
          <w:p w:rsidR="00FA7A53" w:rsidRPr="00352444" w:rsidRDefault="00FA7A53" w:rsidP="002D5A9C">
            <w:pPr>
              <w:tabs>
                <w:tab w:val="left" w:pos="72"/>
              </w:tabs>
              <w:rPr>
                <w:bCs/>
                <w:sz w:val="20"/>
              </w:rPr>
            </w:pPr>
            <w:r w:rsidRPr="00352444">
              <w:rPr>
                <w:bCs/>
                <w:sz w:val="20"/>
              </w:rPr>
              <w:t>αριθμός τέκνων</w:t>
            </w:r>
          </w:p>
        </w:tc>
        <w:tc>
          <w:tcPr>
            <w:tcW w:w="720" w:type="dxa"/>
            <w:noWrap/>
            <w:vAlign w:val="center"/>
          </w:tcPr>
          <w:p w:rsidR="00FA7A53" w:rsidRPr="00352444" w:rsidRDefault="00FA7A53" w:rsidP="002D5A9C">
            <w:pPr>
              <w:tabs>
                <w:tab w:val="left" w:pos="284"/>
              </w:tabs>
              <w:jc w:val="center"/>
              <w:rPr>
                <w:sz w:val="20"/>
              </w:rPr>
            </w:pPr>
            <w:r w:rsidRPr="00352444">
              <w:rPr>
                <w:sz w:val="20"/>
              </w:rPr>
              <w:t>1</w:t>
            </w:r>
          </w:p>
        </w:tc>
        <w:tc>
          <w:tcPr>
            <w:tcW w:w="720" w:type="dxa"/>
            <w:noWrap/>
            <w:vAlign w:val="center"/>
          </w:tcPr>
          <w:p w:rsidR="00FA7A53" w:rsidRPr="00352444" w:rsidRDefault="00FA7A53" w:rsidP="002D5A9C">
            <w:pPr>
              <w:tabs>
                <w:tab w:val="left" w:pos="284"/>
              </w:tabs>
              <w:jc w:val="center"/>
              <w:rPr>
                <w:sz w:val="20"/>
              </w:rPr>
            </w:pPr>
            <w:r w:rsidRPr="00352444">
              <w:rPr>
                <w:sz w:val="20"/>
              </w:rPr>
              <w:t>2</w:t>
            </w:r>
          </w:p>
        </w:tc>
        <w:tc>
          <w:tcPr>
            <w:tcW w:w="720" w:type="dxa"/>
            <w:noWrap/>
            <w:vAlign w:val="center"/>
          </w:tcPr>
          <w:p w:rsidR="00FA7A53" w:rsidRPr="00352444" w:rsidRDefault="00FA7A53" w:rsidP="002D5A9C">
            <w:pPr>
              <w:tabs>
                <w:tab w:val="left" w:pos="284"/>
              </w:tabs>
              <w:jc w:val="center"/>
              <w:rPr>
                <w:sz w:val="20"/>
              </w:rPr>
            </w:pPr>
            <w:r w:rsidRPr="00352444">
              <w:rPr>
                <w:sz w:val="20"/>
              </w:rPr>
              <w:t>3</w:t>
            </w:r>
          </w:p>
        </w:tc>
      </w:tr>
      <w:tr w:rsidR="00FA7A53" w:rsidRPr="00352444" w:rsidTr="002D5A9C">
        <w:trPr>
          <w:trHeight w:val="227"/>
        </w:trPr>
        <w:tc>
          <w:tcPr>
            <w:tcW w:w="1440" w:type="dxa"/>
            <w:noWrap/>
            <w:vAlign w:val="center"/>
          </w:tcPr>
          <w:p w:rsidR="00FA7A53" w:rsidRPr="00352444" w:rsidRDefault="00FA7A53" w:rsidP="002D5A9C">
            <w:pPr>
              <w:tabs>
                <w:tab w:val="left" w:pos="72"/>
              </w:tabs>
              <w:rPr>
                <w:bCs/>
                <w:sz w:val="20"/>
              </w:rPr>
            </w:pPr>
            <w:r w:rsidRPr="00352444">
              <w:rPr>
                <w:bCs/>
                <w:sz w:val="20"/>
              </w:rPr>
              <w:t>μονάδες</w:t>
            </w:r>
          </w:p>
        </w:tc>
        <w:tc>
          <w:tcPr>
            <w:tcW w:w="720" w:type="dxa"/>
            <w:noWrap/>
            <w:vAlign w:val="center"/>
          </w:tcPr>
          <w:p w:rsidR="00FA7A53" w:rsidRPr="00352444" w:rsidRDefault="00FA7A53" w:rsidP="002D5A9C">
            <w:pPr>
              <w:tabs>
                <w:tab w:val="left" w:pos="284"/>
              </w:tabs>
              <w:jc w:val="center"/>
              <w:rPr>
                <w:sz w:val="20"/>
              </w:rPr>
            </w:pPr>
            <w:r w:rsidRPr="00352444">
              <w:rPr>
                <w:sz w:val="20"/>
              </w:rPr>
              <w:t>30</w:t>
            </w:r>
          </w:p>
        </w:tc>
        <w:tc>
          <w:tcPr>
            <w:tcW w:w="720" w:type="dxa"/>
            <w:noWrap/>
            <w:vAlign w:val="center"/>
          </w:tcPr>
          <w:p w:rsidR="00FA7A53" w:rsidRPr="00352444" w:rsidRDefault="00FA7A53" w:rsidP="002D5A9C">
            <w:pPr>
              <w:tabs>
                <w:tab w:val="left" w:pos="284"/>
              </w:tabs>
              <w:jc w:val="center"/>
              <w:rPr>
                <w:sz w:val="20"/>
              </w:rPr>
            </w:pPr>
            <w:r w:rsidRPr="00352444">
              <w:rPr>
                <w:sz w:val="20"/>
              </w:rPr>
              <w:t>60</w:t>
            </w:r>
          </w:p>
        </w:tc>
        <w:tc>
          <w:tcPr>
            <w:tcW w:w="720" w:type="dxa"/>
            <w:noWrap/>
            <w:vAlign w:val="center"/>
          </w:tcPr>
          <w:p w:rsidR="00FA7A53" w:rsidRPr="00352444" w:rsidRDefault="00FA7A53" w:rsidP="002D5A9C">
            <w:pPr>
              <w:tabs>
                <w:tab w:val="left" w:pos="284"/>
              </w:tabs>
              <w:jc w:val="center"/>
              <w:rPr>
                <w:sz w:val="20"/>
              </w:rPr>
            </w:pPr>
            <w:r w:rsidRPr="00352444">
              <w:rPr>
                <w:sz w:val="20"/>
              </w:rPr>
              <w:t>110</w:t>
            </w:r>
          </w:p>
        </w:tc>
      </w:tr>
    </w:tbl>
    <w:p w:rsidR="00FA7A53" w:rsidRPr="00352444" w:rsidRDefault="00FA7A53" w:rsidP="00FA7A53">
      <w:pPr>
        <w:tabs>
          <w:tab w:val="left" w:pos="284"/>
        </w:tabs>
        <w:ind w:left="540"/>
        <w:rPr>
          <w:b/>
          <w:sz w:val="20"/>
        </w:rPr>
      </w:pPr>
    </w:p>
    <w:p w:rsidR="00FA7A53" w:rsidRPr="00352444" w:rsidRDefault="00FA7A53" w:rsidP="00FA7A53">
      <w:pPr>
        <w:tabs>
          <w:tab w:val="left" w:pos="284"/>
        </w:tabs>
        <w:rPr>
          <w:b/>
          <w:i/>
          <w:sz w:val="20"/>
        </w:rPr>
      </w:pPr>
      <w:r w:rsidRPr="00352444">
        <w:rPr>
          <w:b/>
          <w:sz w:val="20"/>
        </w:rPr>
        <w:lastRenderedPageBreak/>
        <w:t xml:space="preserve">       5. ή 6. ΓΟΝΕΑΣ Η΄ ΤΕΚΝΟ ΜΟΝΟΓΟΝΕΪΚΗΣ ΟΙΚΟΓΕΝΕΙΑΣ (50 μονάδες για κάθε τέκνο)</w:t>
      </w:r>
      <w:r w:rsidRPr="00352444">
        <w:rPr>
          <w:b/>
          <w:i/>
          <w:sz w:val="20"/>
        </w:rPr>
        <w:t xml:space="preserve"> </w:t>
      </w:r>
    </w:p>
    <w:tbl>
      <w:tblPr>
        <w:tblW w:w="0" w:type="auto"/>
        <w:tblInd w:w="288" w:type="dxa"/>
        <w:tblLayout w:type="fixed"/>
        <w:tblLook w:val="0000"/>
      </w:tblPr>
      <w:tblGrid>
        <w:gridCol w:w="1701"/>
        <w:gridCol w:w="709"/>
        <w:gridCol w:w="710"/>
        <w:gridCol w:w="709"/>
        <w:gridCol w:w="710"/>
        <w:gridCol w:w="710"/>
        <w:gridCol w:w="540"/>
      </w:tblGrid>
      <w:tr w:rsidR="00FA7A53" w:rsidRPr="00352444" w:rsidTr="002D5A9C">
        <w:trPr>
          <w:trHeight w:val="227"/>
        </w:trPr>
        <w:tc>
          <w:tcPr>
            <w:tcW w:w="1701" w:type="dxa"/>
            <w:noWrap/>
            <w:vAlign w:val="center"/>
          </w:tcPr>
          <w:p w:rsidR="00FA7A53" w:rsidRPr="00352444" w:rsidRDefault="00FA7A53" w:rsidP="002D5A9C">
            <w:pPr>
              <w:tabs>
                <w:tab w:val="left" w:pos="284"/>
              </w:tabs>
              <w:rPr>
                <w:bCs/>
                <w:sz w:val="20"/>
              </w:rPr>
            </w:pPr>
            <w:r w:rsidRPr="00352444">
              <w:rPr>
                <w:bCs/>
                <w:sz w:val="20"/>
              </w:rPr>
              <w:t>αριθμός τέκνων</w:t>
            </w:r>
          </w:p>
        </w:tc>
        <w:tc>
          <w:tcPr>
            <w:tcW w:w="709" w:type="dxa"/>
            <w:noWrap/>
            <w:vAlign w:val="center"/>
          </w:tcPr>
          <w:p w:rsidR="00FA7A53" w:rsidRPr="00352444" w:rsidRDefault="00FA7A53" w:rsidP="002D5A9C">
            <w:pPr>
              <w:tabs>
                <w:tab w:val="left" w:pos="0"/>
              </w:tabs>
              <w:jc w:val="center"/>
              <w:rPr>
                <w:sz w:val="20"/>
              </w:rPr>
            </w:pPr>
            <w:r w:rsidRPr="00352444">
              <w:rPr>
                <w:sz w:val="20"/>
              </w:rPr>
              <w:t>1</w:t>
            </w:r>
          </w:p>
        </w:tc>
        <w:tc>
          <w:tcPr>
            <w:tcW w:w="710" w:type="dxa"/>
            <w:noWrap/>
            <w:vAlign w:val="center"/>
          </w:tcPr>
          <w:p w:rsidR="00FA7A53" w:rsidRPr="00352444" w:rsidRDefault="00FA7A53" w:rsidP="002D5A9C">
            <w:pPr>
              <w:tabs>
                <w:tab w:val="left" w:pos="0"/>
              </w:tabs>
              <w:ind w:left="25"/>
              <w:jc w:val="center"/>
              <w:rPr>
                <w:sz w:val="20"/>
              </w:rPr>
            </w:pPr>
            <w:r w:rsidRPr="00352444">
              <w:rPr>
                <w:sz w:val="20"/>
              </w:rPr>
              <w:t>2</w:t>
            </w:r>
          </w:p>
        </w:tc>
        <w:tc>
          <w:tcPr>
            <w:tcW w:w="709" w:type="dxa"/>
            <w:noWrap/>
            <w:vAlign w:val="center"/>
          </w:tcPr>
          <w:p w:rsidR="00FA7A53" w:rsidRPr="00352444" w:rsidRDefault="00FA7A53" w:rsidP="002D5A9C">
            <w:pPr>
              <w:tabs>
                <w:tab w:val="left" w:pos="82"/>
              </w:tabs>
              <w:ind w:left="82"/>
              <w:jc w:val="center"/>
              <w:rPr>
                <w:sz w:val="20"/>
              </w:rPr>
            </w:pPr>
            <w:r w:rsidRPr="00352444">
              <w:rPr>
                <w:sz w:val="20"/>
              </w:rPr>
              <w:t>3</w:t>
            </w:r>
          </w:p>
        </w:tc>
        <w:tc>
          <w:tcPr>
            <w:tcW w:w="710" w:type="dxa"/>
            <w:noWrap/>
            <w:vAlign w:val="center"/>
          </w:tcPr>
          <w:p w:rsidR="00FA7A53" w:rsidRPr="00352444" w:rsidRDefault="00FA7A53" w:rsidP="002D5A9C">
            <w:pPr>
              <w:tabs>
                <w:tab w:val="left" w:pos="139"/>
              </w:tabs>
              <w:ind w:left="139"/>
              <w:jc w:val="center"/>
              <w:rPr>
                <w:sz w:val="20"/>
              </w:rPr>
            </w:pPr>
            <w:r w:rsidRPr="00352444">
              <w:rPr>
                <w:sz w:val="20"/>
              </w:rPr>
              <w:t>4</w:t>
            </w:r>
          </w:p>
        </w:tc>
        <w:tc>
          <w:tcPr>
            <w:tcW w:w="710" w:type="dxa"/>
            <w:noWrap/>
            <w:vAlign w:val="center"/>
          </w:tcPr>
          <w:p w:rsidR="00FA7A53" w:rsidRPr="00352444" w:rsidRDefault="00FA7A53" w:rsidP="002D5A9C">
            <w:pPr>
              <w:tabs>
                <w:tab w:val="left" w:pos="16"/>
              </w:tabs>
              <w:ind w:left="16"/>
              <w:jc w:val="center"/>
              <w:rPr>
                <w:sz w:val="20"/>
              </w:rPr>
            </w:pPr>
            <w:r w:rsidRPr="00352444">
              <w:rPr>
                <w:sz w:val="20"/>
              </w:rPr>
              <w:t>5</w:t>
            </w:r>
          </w:p>
        </w:tc>
        <w:tc>
          <w:tcPr>
            <w:tcW w:w="540" w:type="dxa"/>
          </w:tcPr>
          <w:p w:rsidR="00FA7A53" w:rsidRPr="00352444" w:rsidRDefault="00FA7A53" w:rsidP="002D5A9C">
            <w:pPr>
              <w:tabs>
                <w:tab w:val="left" w:pos="72"/>
              </w:tabs>
              <w:ind w:left="72"/>
              <w:jc w:val="center"/>
              <w:rPr>
                <w:sz w:val="20"/>
              </w:rPr>
            </w:pPr>
            <w:r w:rsidRPr="00352444">
              <w:rPr>
                <w:sz w:val="20"/>
              </w:rPr>
              <w:t>….</w:t>
            </w:r>
          </w:p>
        </w:tc>
      </w:tr>
      <w:tr w:rsidR="00FA7A53" w:rsidRPr="00352444" w:rsidTr="002D5A9C">
        <w:trPr>
          <w:trHeight w:val="227"/>
        </w:trPr>
        <w:tc>
          <w:tcPr>
            <w:tcW w:w="1701" w:type="dxa"/>
            <w:noWrap/>
            <w:vAlign w:val="center"/>
          </w:tcPr>
          <w:p w:rsidR="00FA7A53" w:rsidRPr="00352444" w:rsidRDefault="00FA7A53" w:rsidP="002D5A9C">
            <w:pPr>
              <w:tabs>
                <w:tab w:val="left" w:pos="284"/>
              </w:tabs>
              <w:rPr>
                <w:bCs/>
                <w:sz w:val="20"/>
              </w:rPr>
            </w:pPr>
            <w:r w:rsidRPr="00352444">
              <w:rPr>
                <w:bCs/>
                <w:sz w:val="20"/>
              </w:rPr>
              <w:t>μονάδες</w:t>
            </w:r>
          </w:p>
        </w:tc>
        <w:tc>
          <w:tcPr>
            <w:tcW w:w="709" w:type="dxa"/>
            <w:noWrap/>
            <w:vAlign w:val="center"/>
          </w:tcPr>
          <w:p w:rsidR="00FA7A53" w:rsidRPr="00352444" w:rsidRDefault="00FA7A53" w:rsidP="002D5A9C">
            <w:pPr>
              <w:tabs>
                <w:tab w:val="left" w:pos="0"/>
              </w:tabs>
              <w:jc w:val="center"/>
              <w:rPr>
                <w:sz w:val="20"/>
              </w:rPr>
            </w:pPr>
            <w:r w:rsidRPr="00352444">
              <w:rPr>
                <w:sz w:val="20"/>
              </w:rPr>
              <w:t>50</w:t>
            </w:r>
          </w:p>
        </w:tc>
        <w:tc>
          <w:tcPr>
            <w:tcW w:w="710" w:type="dxa"/>
            <w:noWrap/>
            <w:vAlign w:val="center"/>
          </w:tcPr>
          <w:p w:rsidR="00FA7A53" w:rsidRPr="00352444" w:rsidRDefault="00FA7A53" w:rsidP="002D5A9C">
            <w:pPr>
              <w:tabs>
                <w:tab w:val="left" w:pos="0"/>
              </w:tabs>
              <w:ind w:left="25"/>
              <w:jc w:val="center"/>
              <w:rPr>
                <w:sz w:val="20"/>
              </w:rPr>
            </w:pPr>
            <w:r w:rsidRPr="00352444">
              <w:rPr>
                <w:sz w:val="20"/>
              </w:rPr>
              <w:t>100</w:t>
            </w:r>
          </w:p>
        </w:tc>
        <w:tc>
          <w:tcPr>
            <w:tcW w:w="709" w:type="dxa"/>
            <w:noWrap/>
            <w:vAlign w:val="center"/>
          </w:tcPr>
          <w:p w:rsidR="00FA7A53" w:rsidRPr="00352444" w:rsidRDefault="00FA7A53" w:rsidP="002D5A9C">
            <w:pPr>
              <w:tabs>
                <w:tab w:val="left" w:pos="82"/>
              </w:tabs>
              <w:ind w:left="82"/>
              <w:jc w:val="center"/>
              <w:rPr>
                <w:sz w:val="20"/>
              </w:rPr>
            </w:pPr>
            <w:r w:rsidRPr="00352444">
              <w:rPr>
                <w:sz w:val="20"/>
              </w:rPr>
              <w:t>150</w:t>
            </w:r>
          </w:p>
        </w:tc>
        <w:tc>
          <w:tcPr>
            <w:tcW w:w="710" w:type="dxa"/>
            <w:noWrap/>
            <w:vAlign w:val="center"/>
          </w:tcPr>
          <w:p w:rsidR="00FA7A53" w:rsidRPr="00352444" w:rsidRDefault="00FA7A53" w:rsidP="002D5A9C">
            <w:pPr>
              <w:tabs>
                <w:tab w:val="left" w:pos="139"/>
              </w:tabs>
              <w:ind w:left="139"/>
              <w:jc w:val="center"/>
              <w:rPr>
                <w:sz w:val="20"/>
              </w:rPr>
            </w:pPr>
            <w:r w:rsidRPr="00352444">
              <w:rPr>
                <w:sz w:val="20"/>
              </w:rPr>
              <w:t>200</w:t>
            </w:r>
          </w:p>
        </w:tc>
        <w:tc>
          <w:tcPr>
            <w:tcW w:w="710" w:type="dxa"/>
            <w:noWrap/>
            <w:vAlign w:val="center"/>
          </w:tcPr>
          <w:p w:rsidR="00FA7A53" w:rsidRPr="00352444" w:rsidRDefault="00FA7A53" w:rsidP="002D5A9C">
            <w:pPr>
              <w:tabs>
                <w:tab w:val="left" w:pos="16"/>
              </w:tabs>
              <w:ind w:left="16"/>
              <w:jc w:val="center"/>
              <w:rPr>
                <w:sz w:val="20"/>
              </w:rPr>
            </w:pPr>
            <w:r w:rsidRPr="00352444">
              <w:rPr>
                <w:sz w:val="20"/>
              </w:rPr>
              <w:t>250</w:t>
            </w:r>
          </w:p>
        </w:tc>
        <w:tc>
          <w:tcPr>
            <w:tcW w:w="540" w:type="dxa"/>
          </w:tcPr>
          <w:p w:rsidR="00FA7A53" w:rsidRPr="00352444" w:rsidRDefault="00FA7A53" w:rsidP="002D5A9C">
            <w:pPr>
              <w:tabs>
                <w:tab w:val="left" w:pos="72"/>
              </w:tabs>
              <w:ind w:left="72"/>
              <w:jc w:val="center"/>
              <w:rPr>
                <w:sz w:val="20"/>
              </w:rPr>
            </w:pPr>
            <w:r w:rsidRPr="00352444">
              <w:rPr>
                <w:sz w:val="20"/>
              </w:rPr>
              <w:t>….</w:t>
            </w:r>
          </w:p>
        </w:tc>
      </w:tr>
    </w:tbl>
    <w:p w:rsidR="00FA7A53" w:rsidRPr="00352444" w:rsidRDefault="00FA7A53" w:rsidP="00FA7A53">
      <w:pPr>
        <w:tabs>
          <w:tab w:val="left" w:pos="284"/>
        </w:tabs>
        <w:ind w:left="540"/>
        <w:rPr>
          <w:b/>
          <w:sz w:val="20"/>
        </w:rPr>
      </w:pPr>
    </w:p>
    <w:p w:rsidR="00FA7A53" w:rsidRPr="00352444" w:rsidRDefault="00FA7A53" w:rsidP="00FA7A53">
      <w:pPr>
        <w:tabs>
          <w:tab w:val="left" w:pos="284"/>
        </w:tabs>
        <w:rPr>
          <w:b/>
          <w:i/>
          <w:spacing w:val="-4"/>
          <w:sz w:val="20"/>
        </w:rPr>
      </w:pPr>
      <w:r w:rsidRPr="00352444">
        <w:rPr>
          <w:b/>
          <w:spacing w:val="-4"/>
          <w:sz w:val="20"/>
        </w:rPr>
        <w:t xml:space="preserve">        7.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112"/>
        <w:gridCol w:w="516"/>
        <w:gridCol w:w="386"/>
        <w:gridCol w:w="516"/>
        <w:gridCol w:w="416"/>
        <w:gridCol w:w="516"/>
        <w:gridCol w:w="416"/>
        <w:gridCol w:w="516"/>
        <w:gridCol w:w="416"/>
        <w:gridCol w:w="516"/>
        <w:gridCol w:w="416"/>
        <w:gridCol w:w="516"/>
        <w:gridCol w:w="416"/>
        <w:gridCol w:w="516"/>
        <w:gridCol w:w="416"/>
        <w:gridCol w:w="516"/>
        <w:gridCol w:w="416"/>
        <w:gridCol w:w="516"/>
        <w:gridCol w:w="416"/>
        <w:gridCol w:w="516"/>
        <w:gridCol w:w="416"/>
        <w:gridCol w:w="516"/>
      </w:tblGrid>
      <w:tr w:rsidR="00FA7A53" w:rsidRPr="00352444" w:rsidTr="002D5A9C">
        <w:trPr>
          <w:trHeight w:val="224"/>
        </w:trPr>
        <w:tc>
          <w:tcPr>
            <w:tcW w:w="0" w:type="auto"/>
            <w:vAlign w:val="center"/>
          </w:tcPr>
          <w:p w:rsidR="00FA7A53" w:rsidRPr="00352444" w:rsidRDefault="00FA7A53" w:rsidP="002D5A9C">
            <w:pPr>
              <w:tabs>
                <w:tab w:val="left" w:pos="284"/>
              </w:tabs>
              <w:spacing w:line="200" w:lineRule="exact"/>
              <w:rPr>
                <w:bCs/>
                <w:sz w:val="20"/>
              </w:rPr>
            </w:pPr>
            <w:r w:rsidRPr="00352444">
              <w:rPr>
                <w:bCs/>
                <w:sz w:val="20"/>
              </w:rPr>
              <w:t>κατηγορίες  ΠΕ &amp; ΤΕ</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5</w:t>
            </w:r>
          </w:p>
        </w:tc>
        <w:tc>
          <w:tcPr>
            <w:tcW w:w="0" w:type="auto"/>
            <w:vAlign w:val="center"/>
          </w:tcPr>
          <w:p w:rsidR="00FA7A53" w:rsidRPr="00352444" w:rsidRDefault="00FA7A53" w:rsidP="002D5A9C">
            <w:pPr>
              <w:tabs>
                <w:tab w:val="left" w:pos="284"/>
              </w:tabs>
              <w:spacing w:line="200" w:lineRule="exact"/>
              <w:jc w:val="center"/>
              <w:rPr>
                <w:bCs/>
                <w:spacing w:val="-30"/>
                <w:sz w:val="20"/>
              </w:rPr>
            </w:pPr>
            <w:r w:rsidRPr="00352444">
              <w:rPr>
                <w:bCs/>
                <w:spacing w:val="-30"/>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5,5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6</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6,5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7</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7,5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8</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8,5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9</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9,5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10</w:t>
            </w:r>
          </w:p>
        </w:tc>
      </w:tr>
      <w:tr w:rsidR="00FA7A53" w:rsidRPr="00352444" w:rsidTr="002D5A9C">
        <w:trPr>
          <w:trHeight w:val="224"/>
        </w:trPr>
        <w:tc>
          <w:tcPr>
            <w:tcW w:w="0" w:type="auto"/>
            <w:vAlign w:val="center"/>
          </w:tcPr>
          <w:p w:rsidR="00FA7A53" w:rsidRPr="00352444" w:rsidRDefault="00FA7A53" w:rsidP="002D5A9C">
            <w:pPr>
              <w:tabs>
                <w:tab w:val="left" w:pos="284"/>
              </w:tabs>
              <w:spacing w:line="200" w:lineRule="exact"/>
              <w:rPr>
                <w:bCs/>
                <w:sz w:val="20"/>
              </w:rPr>
            </w:pPr>
            <w:r w:rsidRPr="00352444">
              <w:rPr>
                <w:bCs/>
                <w:sz w:val="20"/>
              </w:rPr>
              <w:t>κατηγορία ΔΕ</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10</w:t>
            </w:r>
          </w:p>
        </w:tc>
        <w:tc>
          <w:tcPr>
            <w:tcW w:w="0" w:type="auto"/>
            <w:vAlign w:val="center"/>
          </w:tcPr>
          <w:p w:rsidR="00FA7A53" w:rsidRPr="00352444" w:rsidRDefault="00FA7A53" w:rsidP="002D5A9C">
            <w:pPr>
              <w:tabs>
                <w:tab w:val="left" w:pos="284"/>
              </w:tabs>
              <w:spacing w:line="200" w:lineRule="exact"/>
              <w:jc w:val="center"/>
              <w:rPr>
                <w:bCs/>
                <w:spacing w:val="-30"/>
                <w:sz w:val="20"/>
              </w:rPr>
            </w:pPr>
            <w:r w:rsidRPr="00352444">
              <w:rPr>
                <w:bCs/>
                <w:spacing w:val="-30"/>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11</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12</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13</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14</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15</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16</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17</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lang w:val="en-US"/>
              </w:rPr>
            </w:pPr>
            <w:r w:rsidRPr="00352444">
              <w:rPr>
                <w:bCs/>
                <w:sz w:val="20"/>
              </w:rPr>
              <w:t>1</w:t>
            </w:r>
            <w:r w:rsidRPr="00352444">
              <w:rPr>
                <w:bCs/>
                <w:sz w:val="20"/>
                <w:lang w:val="en-US"/>
              </w:rPr>
              <w:t>8</w:t>
            </w:r>
          </w:p>
        </w:tc>
        <w:tc>
          <w:tcPr>
            <w:tcW w:w="0" w:type="auto"/>
            <w:vAlign w:val="center"/>
          </w:tcPr>
          <w:p w:rsidR="00FA7A53" w:rsidRPr="00352444" w:rsidRDefault="00FA7A53" w:rsidP="002D5A9C">
            <w:pPr>
              <w:tabs>
                <w:tab w:val="left" w:pos="284"/>
              </w:tabs>
              <w:spacing w:line="200" w:lineRule="exact"/>
              <w:jc w:val="center"/>
              <w:rPr>
                <w:bCs/>
                <w:sz w:val="20"/>
                <w:lang w:val="en-US"/>
              </w:rPr>
            </w:pPr>
            <w:r w:rsidRPr="00352444">
              <w:rPr>
                <w:bCs/>
                <w:sz w:val="20"/>
                <w:lang w:val="en-US"/>
              </w:rPr>
              <w:t>…</w:t>
            </w:r>
          </w:p>
        </w:tc>
        <w:tc>
          <w:tcPr>
            <w:tcW w:w="0" w:type="auto"/>
            <w:vAlign w:val="center"/>
          </w:tcPr>
          <w:p w:rsidR="00FA7A53" w:rsidRPr="00352444" w:rsidRDefault="00FA7A53" w:rsidP="002D5A9C">
            <w:pPr>
              <w:tabs>
                <w:tab w:val="left" w:pos="284"/>
              </w:tabs>
              <w:spacing w:line="200" w:lineRule="exact"/>
              <w:jc w:val="center"/>
              <w:rPr>
                <w:bCs/>
                <w:sz w:val="20"/>
                <w:lang w:val="en-US"/>
              </w:rPr>
            </w:pPr>
            <w:r w:rsidRPr="00352444">
              <w:rPr>
                <w:bCs/>
                <w:sz w:val="20"/>
                <w:lang w:val="en-US"/>
              </w:rPr>
              <w:t>19</w:t>
            </w:r>
          </w:p>
        </w:tc>
        <w:tc>
          <w:tcPr>
            <w:tcW w:w="0" w:type="auto"/>
            <w:vAlign w:val="center"/>
          </w:tcPr>
          <w:p w:rsidR="00FA7A53" w:rsidRPr="00352444" w:rsidRDefault="00FA7A53" w:rsidP="002D5A9C">
            <w:pPr>
              <w:tabs>
                <w:tab w:val="left" w:pos="284"/>
              </w:tabs>
              <w:spacing w:line="200" w:lineRule="exact"/>
              <w:jc w:val="center"/>
              <w:rPr>
                <w:bCs/>
                <w:sz w:val="20"/>
                <w:lang w:val="en-US"/>
              </w:rPr>
            </w:pPr>
            <w:r w:rsidRPr="00352444">
              <w:rPr>
                <w:bCs/>
                <w:sz w:val="20"/>
                <w:lang w:val="en-US"/>
              </w:rPr>
              <w:t>…</w:t>
            </w:r>
          </w:p>
        </w:tc>
        <w:tc>
          <w:tcPr>
            <w:tcW w:w="0" w:type="auto"/>
            <w:vAlign w:val="center"/>
          </w:tcPr>
          <w:p w:rsidR="00FA7A53" w:rsidRPr="00352444" w:rsidRDefault="00FA7A53" w:rsidP="002D5A9C">
            <w:pPr>
              <w:tabs>
                <w:tab w:val="left" w:pos="284"/>
              </w:tabs>
              <w:spacing w:line="200" w:lineRule="exact"/>
              <w:jc w:val="center"/>
              <w:rPr>
                <w:bCs/>
                <w:sz w:val="20"/>
                <w:lang w:val="en-US"/>
              </w:rPr>
            </w:pPr>
            <w:r w:rsidRPr="00352444">
              <w:rPr>
                <w:bCs/>
                <w:sz w:val="20"/>
                <w:lang w:val="en-US"/>
              </w:rPr>
              <w:t>20</w:t>
            </w:r>
          </w:p>
        </w:tc>
      </w:tr>
      <w:tr w:rsidR="00FA7A53" w:rsidRPr="00352444" w:rsidTr="002D5A9C">
        <w:trPr>
          <w:trHeight w:val="224"/>
        </w:trPr>
        <w:tc>
          <w:tcPr>
            <w:tcW w:w="0" w:type="auto"/>
            <w:vAlign w:val="center"/>
          </w:tcPr>
          <w:p w:rsidR="00FA7A53" w:rsidRPr="00352444" w:rsidRDefault="00FA7A53" w:rsidP="002D5A9C">
            <w:pPr>
              <w:tabs>
                <w:tab w:val="left" w:pos="284"/>
              </w:tabs>
              <w:spacing w:line="200" w:lineRule="exact"/>
              <w:rPr>
                <w:bCs/>
                <w:sz w:val="20"/>
              </w:rPr>
            </w:pPr>
            <w:r w:rsidRPr="00352444">
              <w:rPr>
                <w:bCs/>
                <w:sz w:val="20"/>
              </w:rPr>
              <w:t>μονάδες</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200</w:t>
            </w:r>
          </w:p>
        </w:tc>
        <w:tc>
          <w:tcPr>
            <w:tcW w:w="0" w:type="auto"/>
            <w:vAlign w:val="center"/>
          </w:tcPr>
          <w:p w:rsidR="00FA7A53" w:rsidRPr="00352444" w:rsidRDefault="00FA7A53" w:rsidP="002D5A9C">
            <w:pPr>
              <w:tabs>
                <w:tab w:val="left" w:pos="284"/>
              </w:tabs>
              <w:spacing w:line="200" w:lineRule="exact"/>
              <w:jc w:val="center"/>
              <w:rPr>
                <w:bCs/>
                <w:spacing w:val="-30"/>
                <w:sz w:val="20"/>
              </w:rPr>
            </w:pPr>
            <w:r w:rsidRPr="00352444">
              <w:rPr>
                <w:bCs/>
                <w:spacing w:val="-30"/>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220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240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260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280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300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320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340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360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380</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w:t>
            </w:r>
          </w:p>
        </w:tc>
        <w:tc>
          <w:tcPr>
            <w:tcW w:w="0" w:type="auto"/>
            <w:vAlign w:val="center"/>
          </w:tcPr>
          <w:p w:rsidR="00FA7A53" w:rsidRPr="00352444" w:rsidRDefault="00FA7A53" w:rsidP="002D5A9C">
            <w:pPr>
              <w:tabs>
                <w:tab w:val="left" w:pos="284"/>
              </w:tabs>
              <w:spacing w:line="200" w:lineRule="exact"/>
              <w:jc w:val="center"/>
              <w:rPr>
                <w:bCs/>
                <w:sz w:val="20"/>
              </w:rPr>
            </w:pPr>
            <w:r w:rsidRPr="00352444">
              <w:rPr>
                <w:bCs/>
                <w:sz w:val="20"/>
              </w:rPr>
              <w:t>400</w:t>
            </w:r>
          </w:p>
        </w:tc>
      </w:tr>
    </w:tbl>
    <w:p w:rsidR="00FA7A53" w:rsidRPr="00352444" w:rsidRDefault="00FA7A53" w:rsidP="00FA7A53">
      <w:pPr>
        <w:tabs>
          <w:tab w:val="left" w:pos="284"/>
        </w:tabs>
        <w:ind w:left="540"/>
        <w:jc w:val="both"/>
        <w:rPr>
          <w:bCs/>
          <w:sz w:val="20"/>
        </w:rPr>
      </w:pPr>
    </w:p>
    <w:p w:rsidR="00FA7A53" w:rsidRPr="00352444" w:rsidRDefault="00FA7A53" w:rsidP="00FA7A53">
      <w:pPr>
        <w:tabs>
          <w:tab w:val="left" w:pos="360"/>
        </w:tabs>
        <w:rPr>
          <w:b/>
          <w:sz w:val="20"/>
        </w:rPr>
      </w:pPr>
      <w:r w:rsidRPr="00352444">
        <w:rPr>
          <w:b/>
          <w:sz w:val="20"/>
        </w:rPr>
        <w:t xml:space="preserve">       8. ΕΜΠΕΙΡΙΑ </w:t>
      </w:r>
      <w:r w:rsidRPr="00352444">
        <w:rPr>
          <w:sz w:val="20"/>
        </w:rPr>
        <w:t xml:space="preserve"> </w:t>
      </w:r>
      <w:r w:rsidRPr="00352444">
        <w:rPr>
          <w:b/>
          <w:sz w:val="20"/>
        </w:rPr>
        <w:t>(7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FA7A53" w:rsidRPr="00352444" w:rsidTr="002D5A9C">
        <w:trPr>
          <w:trHeight w:val="227"/>
        </w:trPr>
        <w:tc>
          <w:tcPr>
            <w:tcW w:w="1425" w:type="dxa"/>
            <w:vAlign w:val="center"/>
          </w:tcPr>
          <w:p w:rsidR="00FA7A53" w:rsidRPr="00352444" w:rsidRDefault="00FA7A53" w:rsidP="002D5A9C">
            <w:pPr>
              <w:tabs>
                <w:tab w:val="left" w:pos="284"/>
              </w:tabs>
              <w:rPr>
                <w:sz w:val="20"/>
              </w:rPr>
            </w:pPr>
            <w:r w:rsidRPr="00352444">
              <w:rPr>
                <w:sz w:val="20"/>
              </w:rPr>
              <w:t>μήνες εμπειρίας</w:t>
            </w:r>
          </w:p>
        </w:tc>
        <w:tc>
          <w:tcPr>
            <w:tcW w:w="361" w:type="dxa"/>
            <w:vAlign w:val="center"/>
          </w:tcPr>
          <w:p w:rsidR="00FA7A53" w:rsidRPr="00352444" w:rsidRDefault="00FA7A53" w:rsidP="002D5A9C">
            <w:pPr>
              <w:tabs>
                <w:tab w:val="left" w:pos="284"/>
              </w:tabs>
              <w:jc w:val="center"/>
              <w:rPr>
                <w:sz w:val="20"/>
              </w:rPr>
            </w:pPr>
            <w:r w:rsidRPr="00352444">
              <w:rPr>
                <w:sz w:val="20"/>
              </w:rPr>
              <w:t>1</w:t>
            </w:r>
          </w:p>
        </w:tc>
        <w:tc>
          <w:tcPr>
            <w:tcW w:w="433" w:type="dxa"/>
            <w:vAlign w:val="center"/>
          </w:tcPr>
          <w:p w:rsidR="00FA7A53" w:rsidRPr="00352444" w:rsidRDefault="00FA7A53" w:rsidP="002D5A9C">
            <w:pPr>
              <w:tabs>
                <w:tab w:val="left" w:pos="284"/>
              </w:tabs>
              <w:jc w:val="center"/>
              <w:rPr>
                <w:sz w:val="20"/>
              </w:rPr>
            </w:pPr>
            <w:r w:rsidRPr="00352444">
              <w:rPr>
                <w:sz w:val="20"/>
              </w:rPr>
              <w:t>2</w:t>
            </w:r>
          </w:p>
        </w:tc>
        <w:tc>
          <w:tcPr>
            <w:tcW w:w="433" w:type="dxa"/>
            <w:vAlign w:val="center"/>
          </w:tcPr>
          <w:p w:rsidR="00FA7A53" w:rsidRPr="00352444" w:rsidRDefault="00FA7A53" w:rsidP="002D5A9C">
            <w:pPr>
              <w:tabs>
                <w:tab w:val="left" w:pos="284"/>
              </w:tabs>
              <w:jc w:val="center"/>
              <w:rPr>
                <w:sz w:val="20"/>
              </w:rPr>
            </w:pPr>
            <w:r w:rsidRPr="00352444">
              <w:rPr>
                <w:sz w:val="20"/>
              </w:rPr>
              <w:t>3</w:t>
            </w:r>
          </w:p>
        </w:tc>
        <w:tc>
          <w:tcPr>
            <w:tcW w:w="361" w:type="dxa"/>
            <w:vAlign w:val="center"/>
          </w:tcPr>
          <w:p w:rsidR="00FA7A53" w:rsidRPr="00352444" w:rsidRDefault="00FA7A53" w:rsidP="002D5A9C">
            <w:pPr>
              <w:tabs>
                <w:tab w:val="left" w:pos="284"/>
              </w:tabs>
              <w:jc w:val="center"/>
              <w:rPr>
                <w:sz w:val="20"/>
              </w:rPr>
            </w:pPr>
            <w:r w:rsidRPr="00352444">
              <w:rPr>
                <w:sz w:val="20"/>
              </w:rPr>
              <w:t>4</w:t>
            </w:r>
          </w:p>
        </w:tc>
        <w:tc>
          <w:tcPr>
            <w:tcW w:w="361" w:type="dxa"/>
            <w:vAlign w:val="center"/>
          </w:tcPr>
          <w:p w:rsidR="00FA7A53" w:rsidRPr="00352444" w:rsidRDefault="00FA7A53" w:rsidP="002D5A9C">
            <w:pPr>
              <w:tabs>
                <w:tab w:val="left" w:pos="284"/>
              </w:tabs>
              <w:jc w:val="center"/>
              <w:rPr>
                <w:sz w:val="20"/>
              </w:rPr>
            </w:pPr>
            <w:r w:rsidRPr="00352444">
              <w:rPr>
                <w:sz w:val="20"/>
              </w:rPr>
              <w:t>5</w:t>
            </w:r>
          </w:p>
        </w:tc>
        <w:tc>
          <w:tcPr>
            <w:tcW w:w="433" w:type="dxa"/>
            <w:vAlign w:val="center"/>
          </w:tcPr>
          <w:p w:rsidR="00FA7A53" w:rsidRPr="00352444" w:rsidRDefault="00FA7A53" w:rsidP="002D5A9C">
            <w:pPr>
              <w:tabs>
                <w:tab w:val="left" w:pos="284"/>
              </w:tabs>
              <w:jc w:val="center"/>
              <w:rPr>
                <w:sz w:val="20"/>
              </w:rPr>
            </w:pPr>
            <w:r w:rsidRPr="00352444">
              <w:rPr>
                <w:sz w:val="20"/>
              </w:rPr>
              <w:t>6</w:t>
            </w:r>
          </w:p>
        </w:tc>
        <w:tc>
          <w:tcPr>
            <w:tcW w:w="433" w:type="dxa"/>
            <w:vAlign w:val="center"/>
          </w:tcPr>
          <w:p w:rsidR="00FA7A53" w:rsidRPr="00352444" w:rsidRDefault="00FA7A53" w:rsidP="002D5A9C">
            <w:pPr>
              <w:tabs>
                <w:tab w:val="left" w:pos="284"/>
              </w:tabs>
              <w:jc w:val="center"/>
              <w:rPr>
                <w:sz w:val="20"/>
              </w:rPr>
            </w:pPr>
            <w:r w:rsidRPr="00352444">
              <w:rPr>
                <w:sz w:val="20"/>
              </w:rPr>
              <w:t>7</w:t>
            </w:r>
          </w:p>
        </w:tc>
        <w:tc>
          <w:tcPr>
            <w:tcW w:w="433" w:type="dxa"/>
            <w:vAlign w:val="center"/>
          </w:tcPr>
          <w:p w:rsidR="00FA7A53" w:rsidRPr="00352444" w:rsidRDefault="00FA7A53" w:rsidP="002D5A9C">
            <w:pPr>
              <w:tabs>
                <w:tab w:val="left" w:pos="284"/>
              </w:tabs>
              <w:jc w:val="center"/>
              <w:rPr>
                <w:sz w:val="20"/>
              </w:rPr>
            </w:pPr>
            <w:r w:rsidRPr="00352444">
              <w:rPr>
                <w:sz w:val="20"/>
              </w:rPr>
              <w:t>8</w:t>
            </w:r>
          </w:p>
        </w:tc>
        <w:tc>
          <w:tcPr>
            <w:tcW w:w="433" w:type="dxa"/>
            <w:vAlign w:val="center"/>
          </w:tcPr>
          <w:p w:rsidR="00FA7A53" w:rsidRPr="00352444" w:rsidRDefault="00FA7A53" w:rsidP="002D5A9C">
            <w:pPr>
              <w:tabs>
                <w:tab w:val="left" w:pos="284"/>
              </w:tabs>
              <w:jc w:val="center"/>
              <w:rPr>
                <w:sz w:val="20"/>
              </w:rPr>
            </w:pPr>
            <w:r w:rsidRPr="00352444">
              <w:rPr>
                <w:sz w:val="20"/>
              </w:rPr>
              <w:t>9</w:t>
            </w:r>
          </w:p>
        </w:tc>
        <w:tc>
          <w:tcPr>
            <w:tcW w:w="433" w:type="dxa"/>
            <w:vAlign w:val="center"/>
          </w:tcPr>
          <w:p w:rsidR="00FA7A53" w:rsidRPr="00352444" w:rsidRDefault="00FA7A53" w:rsidP="002D5A9C">
            <w:pPr>
              <w:tabs>
                <w:tab w:val="left" w:pos="284"/>
              </w:tabs>
              <w:jc w:val="center"/>
              <w:rPr>
                <w:sz w:val="20"/>
              </w:rPr>
            </w:pPr>
            <w:r w:rsidRPr="00352444">
              <w:rPr>
                <w:sz w:val="20"/>
              </w:rPr>
              <w:t>10</w:t>
            </w:r>
          </w:p>
        </w:tc>
        <w:tc>
          <w:tcPr>
            <w:tcW w:w="433" w:type="dxa"/>
            <w:vAlign w:val="center"/>
          </w:tcPr>
          <w:p w:rsidR="00FA7A53" w:rsidRPr="00352444" w:rsidRDefault="00FA7A53" w:rsidP="002D5A9C">
            <w:pPr>
              <w:tabs>
                <w:tab w:val="left" w:pos="284"/>
              </w:tabs>
              <w:jc w:val="center"/>
              <w:rPr>
                <w:sz w:val="20"/>
              </w:rPr>
            </w:pPr>
            <w:r w:rsidRPr="00352444">
              <w:rPr>
                <w:sz w:val="20"/>
              </w:rPr>
              <w:t>11</w:t>
            </w:r>
          </w:p>
        </w:tc>
        <w:tc>
          <w:tcPr>
            <w:tcW w:w="433" w:type="dxa"/>
            <w:vAlign w:val="center"/>
          </w:tcPr>
          <w:p w:rsidR="00FA7A53" w:rsidRPr="00352444" w:rsidRDefault="00FA7A53" w:rsidP="002D5A9C">
            <w:pPr>
              <w:tabs>
                <w:tab w:val="left" w:pos="284"/>
              </w:tabs>
              <w:jc w:val="center"/>
              <w:rPr>
                <w:sz w:val="20"/>
              </w:rPr>
            </w:pPr>
            <w:r w:rsidRPr="00352444">
              <w:rPr>
                <w:sz w:val="20"/>
              </w:rPr>
              <w:t>12</w:t>
            </w:r>
          </w:p>
        </w:tc>
        <w:tc>
          <w:tcPr>
            <w:tcW w:w="433" w:type="dxa"/>
            <w:vAlign w:val="center"/>
          </w:tcPr>
          <w:p w:rsidR="00FA7A53" w:rsidRPr="00352444" w:rsidRDefault="00FA7A53" w:rsidP="002D5A9C">
            <w:pPr>
              <w:tabs>
                <w:tab w:val="left" w:pos="284"/>
              </w:tabs>
              <w:jc w:val="center"/>
              <w:rPr>
                <w:sz w:val="20"/>
              </w:rPr>
            </w:pPr>
            <w:r w:rsidRPr="00352444">
              <w:rPr>
                <w:sz w:val="20"/>
              </w:rPr>
              <w:t>13</w:t>
            </w:r>
          </w:p>
        </w:tc>
        <w:tc>
          <w:tcPr>
            <w:tcW w:w="433" w:type="dxa"/>
            <w:vAlign w:val="center"/>
          </w:tcPr>
          <w:p w:rsidR="00FA7A53" w:rsidRPr="00352444" w:rsidRDefault="00FA7A53" w:rsidP="002D5A9C">
            <w:pPr>
              <w:tabs>
                <w:tab w:val="left" w:pos="284"/>
              </w:tabs>
              <w:jc w:val="center"/>
              <w:rPr>
                <w:sz w:val="20"/>
              </w:rPr>
            </w:pPr>
            <w:r w:rsidRPr="00352444">
              <w:rPr>
                <w:sz w:val="20"/>
              </w:rPr>
              <w:t>14</w:t>
            </w:r>
          </w:p>
        </w:tc>
        <w:tc>
          <w:tcPr>
            <w:tcW w:w="419" w:type="dxa"/>
            <w:vAlign w:val="center"/>
          </w:tcPr>
          <w:p w:rsidR="00FA7A53" w:rsidRPr="00352444" w:rsidRDefault="00FA7A53" w:rsidP="002D5A9C">
            <w:pPr>
              <w:tabs>
                <w:tab w:val="left" w:pos="284"/>
              </w:tabs>
              <w:jc w:val="center"/>
              <w:rPr>
                <w:sz w:val="20"/>
              </w:rPr>
            </w:pPr>
            <w:r w:rsidRPr="00352444">
              <w:rPr>
                <w:sz w:val="20"/>
              </w:rPr>
              <w:t>…</w:t>
            </w:r>
          </w:p>
        </w:tc>
        <w:tc>
          <w:tcPr>
            <w:tcW w:w="506" w:type="dxa"/>
            <w:vAlign w:val="center"/>
          </w:tcPr>
          <w:p w:rsidR="00FA7A53" w:rsidRPr="00352444" w:rsidRDefault="00FA7A53" w:rsidP="002D5A9C">
            <w:pPr>
              <w:tabs>
                <w:tab w:val="left" w:pos="284"/>
              </w:tabs>
              <w:jc w:val="center"/>
              <w:rPr>
                <w:sz w:val="20"/>
              </w:rPr>
            </w:pPr>
            <w:r w:rsidRPr="00352444">
              <w:rPr>
                <w:sz w:val="20"/>
              </w:rPr>
              <w:t>57</w:t>
            </w:r>
          </w:p>
        </w:tc>
        <w:tc>
          <w:tcPr>
            <w:tcW w:w="506" w:type="dxa"/>
            <w:vAlign w:val="center"/>
          </w:tcPr>
          <w:p w:rsidR="00FA7A53" w:rsidRPr="00352444" w:rsidRDefault="00FA7A53" w:rsidP="002D5A9C">
            <w:pPr>
              <w:tabs>
                <w:tab w:val="left" w:pos="284"/>
              </w:tabs>
              <w:jc w:val="center"/>
              <w:rPr>
                <w:sz w:val="20"/>
              </w:rPr>
            </w:pPr>
            <w:r w:rsidRPr="00352444">
              <w:rPr>
                <w:sz w:val="20"/>
              </w:rPr>
              <w:t>58</w:t>
            </w:r>
          </w:p>
        </w:tc>
        <w:tc>
          <w:tcPr>
            <w:tcW w:w="506" w:type="dxa"/>
            <w:vAlign w:val="center"/>
          </w:tcPr>
          <w:p w:rsidR="00FA7A53" w:rsidRPr="00352444" w:rsidRDefault="00FA7A53" w:rsidP="002D5A9C">
            <w:pPr>
              <w:tabs>
                <w:tab w:val="left" w:pos="284"/>
              </w:tabs>
              <w:jc w:val="center"/>
              <w:rPr>
                <w:sz w:val="20"/>
              </w:rPr>
            </w:pPr>
            <w:r w:rsidRPr="00352444">
              <w:rPr>
                <w:sz w:val="20"/>
              </w:rPr>
              <w:t>59</w:t>
            </w:r>
          </w:p>
        </w:tc>
        <w:tc>
          <w:tcPr>
            <w:tcW w:w="872" w:type="dxa"/>
            <w:vAlign w:val="center"/>
          </w:tcPr>
          <w:p w:rsidR="00FA7A53" w:rsidRPr="00352444" w:rsidRDefault="00FA7A53" w:rsidP="002D5A9C">
            <w:pPr>
              <w:tabs>
                <w:tab w:val="left" w:pos="284"/>
              </w:tabs>
              <w:jc w:val="center"/>
              <w:rPr>
                <w:sz w:val="20"/>
              </w:rPr>
            </w:pPr>
            <w:r w:rsidRPr="00352444">
              <w:rPr>
                <w:sz w:val="20"/>
              </w:rPr>
              <w:t>60 και άνω</w:t>
            </w:r>
          </w:p>
        </w:tc>
      </w:tr>
      <w:tr w:rsidR="00FA7A53" w:rsidRPr="00352444" w:rsidTr="002D5A9C">
        <w:trPr>
          <w:trHeight w:val="227"/>
        </w:trPr>
        <w:tc>
          <w:tcPr>
            <w:tcW w:w="1425" w:type="dxa"/>
            <w:vAlign w:val="center"/>
          </w:tcPr>
          <w:p w:rsidR="00FA7A53" w:rsidRPr="00352444" w:rsidRDefault="00FA7A53" w:rsidP="002D5A9C">
            <w:pPr>
              <w:tabs>
                <w:tab w:val="left" w:pos="284"/>
              </w:tabs>
              <w:rPr>
                <w:sz w:val="20"/>
              </w:rPr>
            </w:pPr>
            <w:r w:rsidRPr="00352444">
              <w:rPr>
                <w:sz w:val="20"/>
              </w:rPr>
              <w:t>μονάδες</w:t>
            </w:r>
          </w:p>
        </w:tc>
        <w:tc>
          <w:tcPr>
            <w:tcW w:w="361" w:type="dxa"/>
            <w:vAlign w:val="center"/>
          </w:tcPr>
          <w:p w:rsidR="00FA7A53" w:rsidRPr="00352444" w:rsidRDefault="00FA7A53" w:rsidP="002D5A9C">
            <w:pPr>
              <w:tabs>
                <w:tab w:val="left" w:pos="284"/>
              </w:tabs>
              <w:jc w:val="center"/>
              <w:rPr>
                <w:sz w:val="20"/>
              </w:rPr>
            </w:pPr>
            <w:r w:rsidRPr="00352444">
              <w:rPr>
                <w:sz w:val="20"/>
              </w:rPr>
              <w:t>7</w:t>
            </w:r>
          </w:p>
        </w:tc>
        <w:tc>
          <w:tcPr>
            <w:tcW w:w="433" w:type="dxa"/>
            <w:vAlign w:val="center"/>
          </w:tcPr>
          <w:p w:rsidR="00FA7A53" w:rsidRPr="00352444" w:rsidRDefault="00FA7A53" w:rsidP="002D5A9C">
            <w:pPr>
              <w:tabs>
                <w:tab w:val="left" w:pos="284"/>
              </w:tabs>
              <w:jc w:val="center"/>
              <w:rPr>
                <w:sz w:val="20"/>
              </w:rPr>
            </w:pPr>
            <w:r w:rsidRPr="00352444">
              <w:rPr>
                <w:sz w:val="20"/>
              </w:rPr>
              <w:t>14</w:t>
            </w:r>
          </w:p>
        </w:tc>
        <w:tc>
          <w:tcPr>
            <w:tcW w:w="433" w:type="dxa"/>
            <w:vAlign w:val="center"/>
          </w:tcPr>
          <w:p w:rsidR="00FA7A53" w:rsidRPr="00352444" w:rsidRDefault="00FA7A53" w:rsidP="002D5A9C">
            <w:pPr>
              <w:tabs>
                <w:tab w:val="left" w:pos="284"/>
              </w:tabs>
              <w:jc w:val="center"/>
              <w:rPr>
                <w:sz w:val="20"/>
              </w:rPr>
            </w:pPr>
            <w:r w:rsidRPr="00352444">
              <w:rPr>
                <w:sz w:val="20"/>
              </w:rPr>
              <w:t>21</w:t>
            </w:r>
          </w:p>
        </w:tc>
        <w:tc>
          <w:tcPr>
            <w:tcW w:w="361" w:type="dxa"/>
            <w:vAlign w:val="center"/>
          </w:tcPr>
          <w:p w:rsidR="00FA7A53" w:rsidRPr="00352444" w:rsidRDefault="00FA7A53" w:rsidP="002D5A9C">
            <w:pPr>
              <w:tabs>
                <w:tab w:val="left" w:pos="284"/>
              </w:tabs>
              <w:jc w:val="center"/>
              <w:rPr>
                <w:sz w:val="20"/>
              </w:rPr>
            </w:pPr>
            <w:r w:rsidRPr="00352444">
              <w:rPr>
                <w:sz w:val="20"/>
              </w:rPr>
              <w:t>28</w:t>
            </w:r>
          </w:p>
        </w:tc>
        <w:tc>
          <w:tcPr>
            <w:tcW w:w="361" w:type="dxa"/>
            <w:vAlign w:val="center"/>
          </w:tcPr>
          <w:p w:rsidR="00FA7A53" w:rsidRPr="00352444" w:rsidRDefault="00FA7A53" w:rsidP="002D5A9C">
            <w:pPr>
              <w:tabs>
                <w:tab w:val="left" w:pos="284"/>
              </w:tabs>
              <w:jc w:val="center"/>
              <w:rPr>
                <w:sz w:val="20"/>
              </w:rPr>
            </w:pPr>
            <w:r w:rsidRPr="00352444">
              <w:rPr>
                <w:sz w:val="20"/>
              </w:rPr>
              <w:t>35</w:t>
            </w:r>
          </w:p>
        </w:tc>
        <w:tc>
          <w:tcPr>
            <w:tcW w:w="433" w:type="dxa"/>
            <w:vAlign w:val="center"/>
          </w:tcPr>
          <w:p w:rsidR="00FA7A53" w:rsidRPr="00352444" w:rsidRDefault="00FA7A53" w:rsidP="002D5A9C">
            <w:pPr>
              <w:tabs>
                <w:tab w:val="left" w:pos="284"/>
              </w:tabs>
              <w:jc w:val="center"/>
              <w:rPr>
                <w:sz w:val="20"/>
              </w:rPr>
            </w:pPr>
            <w:r w:rsidRPr="00352444">
              <w:rPr>
                <w:sz w:val="20"/>
              </w:rPr>
              <w:t>42</w:t>
            </w:r>
          </w:p>
        </w:tc>
        <w:tc>
          <w:tcPr>
            <w:tcW w:w="433" w:type="dxa"/>
            <w:vAlign w:val="center"/>
          </w:tcPr>
          <w:p w:rsidR="00FA7A53" w:rsidRPr="00352444" w:rsidRDefault="00FA7A53" w:rsidP="002D5A9C">
            <w:pPr>
              <w:tabs>
                <w:tab w:val="left" w:pos="284"/>
              </w:tabs>
              <w:jc w:val="center"/>
              <w:rPr>
                <w:sz w:val="20"/>
              </w:rPr>
            </w:pPr>
            <w:r w:rsidRPr="00352444">
              <w:rPr>
                <w:sz w:val="20"/>
              </w:rPr>
              <w:t>49</w:t>
            </w:r>
          </w:p>
        </w:tc>
        <w:tc>
          <w:tcPr>
            <w:tcW w:w="433" w:type="dxa"/>
            <w:vAlign w:val="center"/>
          </w:tcPr>
          <w:p w:rsidR="00FA7A53" w:rsidRPr="00352444" w:rsidRDefault="00FA7A53" w:rsidP="002D5A9C">
            <w:pPr>
              <w:tabs>
                <w:tab w:val="left" w:pos="284"/>
              </w:tabs>
              <w:jc w:val="center"/>
              <w:rPr>
                <w:sz w:val="20"/>
              </w:rPr>
            </w:pPr>
            <w:r w:rsidRPr="00352444">
              <w:rPr>
                <w:sz w:val="20"/>
              </w:rPr>
              <w:t>56</w:t>
            </w:r>
          </w:p>
        </w:tc>
        <w:tc>
          <w:tcPr>
            <w:tcW w:w="433" w:type="dxa"/>
            <w:vAlign w:val="center"/>
          </w:tcPr>
          <w:p w:rsidR="00FA7A53" w:rsidRPr="00352444" w:rsidRDefault="00FA7A53" w:rsidP="002D5A9C">
            <w:pPr>
              <w:tabs>
                <w:tab w:val="left" w:pos="284"/>
              </w:tabs>
              <w:jc w:val="center"/>
              <w:rPr>
                <w:sz w:val="20"/>
              </w:rPr>
            </w:pPr>
            <w:r w:rsidRPr="00352444">
              <w:rPr>
                <w:sz w:val="20"/>
              </w:rPr>
              <w:t>63</w:t>
            </w:r>
          </w:p>
        </w:tc>
        <w:tc>
          <w:tcPr>
            <w:tcW w:w="433" w:type="dxa"/>
            <w:vAlign w:val="center"/>
          </w:tcPr>
          <w:p w:rsidR="00FA7A53" w:rsidRPr="00352444" w:rsidRDefault="00FA7A53" w:rsidP="002D5A9C">
            <w:pPr>
              <w:tabs>
                <w:tab w:val="left" w:pos="284"/>
              </w:tabs>
              <w:jc w:val="center"/>
              <w:rPr>
                <w:sz w:val="20"/>
              </w:rPr>
            </w:pPr>
            <w:r w:rsidRPr="00352444">
              <w:rPr>
                <w:sz w:val="20"/>
              </w:rPr>
              <w:t>70</w:t>
            </w:r>
          </w:p>
        </w:tc>
        <w:tc>
          <w:tcPr>
            <w:tcW w:w="433" w:type="dxa"/>
            <w:vAlign w:val="center"/>
          </w:tcPr>
          <w:p w:rsidR="00FA7A53" w:rsidRPr="00352444" w:rsidRDefault="00FA7A53" w:rsidP="002D5A9C">
            <w:pPr>
              <w:tabs>
                <w:tab w:val="left" w:pos="284"/>
              </w:tabs>
              <w:jc w:val="center"/>
              <w:rPr>
                <w:sz w:val="20"/>
              </w:rPr>
            </w:pPr>
            <w:r w:rsidRPr="00352444">
              <w:rPr>
                <w:sz w:val="20"/>
              </w:rPr>
              <w:t>77</w:t>
            </w:r>
          </w:p>
        </w:tc>
        <w:tc>
          <w:tcPr>
            <w:tcW w:w="433" w:type="dxa"/>
            <w:vAlign w:val="center"/>
          </w:tcPr>
          <w:p w:rsidR="00FA7A53" w:rsidRPr="00352444" w:rsidRDefault="00FA7A53" w:rsidP="002D5A9C">
            <w:pPr>
              <w:tabs>
                <w:tab w:val="left" w:pos="284"/>
              </w:tabs>
              <w:jc w:val="center"/>
              <w:rPr>
                <w:sz w:val="20"/>
              </w:rPr>
            </w:pPr>
            <w:r w:rsidRPr="00352444">
              <w:rPr>
                <w:sz w:val="20"/>
              </w:rPr>
              <w:t>84</w:t>
            </w:r>
          </w:p>
        </w:tc>
        <w:tc>
          <w:tcPr>
            <w:tcW w:w="433" w:type="dxa"/>
            <w:vAlign w:val="center"/>
          </w:tcPr>
          <w:p w:rsidR="00FA7A53" w:rsidRPr="00352444" w:rsidRDefault="00FA7A53" w:rsidP="002D5A9C">
            <w:pPr>
              <w:tabs>
                <w:tab w:val="left" w:pos="284"/>
              </w:tabs>
              <w:jc w:val="center"/>
              <w:rPr>
                <w:sz w:val="20"/>
              </w:rPr>
            </w:pPr>
            <w:r w:rsidRPr="00352444">
              <w:rPr>
                <w:sz w:val="20"/>
              </w:rPr>
              <w:t>91</w:t>
            </w:r>
          </w:p>
        </w:tc>
        <w:tc>
          <w:tcPr>
            <w:tcW w:w="433" w:type="dxa"/>
            <w:vAlign w:val="center"/>
          </w:tcPr>
          <w:p w:rsidR="00FA7A53" w:rsidRPr="00352444" w:rsidRDefault="00FA7A53" w:rsidP="002D5A9C">
            <w:pPr>
              <w:tabs>
                <w:tab w:val="left" w:pos="284"/>
              </w:tabs>
              <w:jc w:val="center"/>
              <w:rPr>
                <w:sz w:val="20"/>
              </w:rPr>
            </w:pPr>
            <w:r w:rsidRPr="00352444">
              <w:rPr>
                <w:sz w:val="20"/>
              </w:rPr>
              <w:t>98</w:t>
            </w:r>
          </w:p>
        </w:tc>
        <w:tc>
          <w:tcPr>
            <w:tcW w:w="419" w:type="dxa"/>
            <w:vAlign w:val="center"/>
          </w:tcPr>
          <w:p w:rsidR="00FA7A53" w:rsidRPr="00352444" w:rsidRDefault="00FA7A53" w:rsidP="002D5A9C">
            <w:pPr>
              <w:tabs>
                <w:tab w:val="left" w:pos="284"/>
              </w:tabs>
              <w:jc w:val="center"/>
              <w:rPr>
                <w:sz w:val="20"/>
              </w:rPr>
            </w:pPr>
            <w:r w:rsidRPr="00352444">
              <w:rPr>
                <w:sz w:val="20"/>
              </w:rPr>
              <w:t>…</w:t>
            </w:r>
          </w:p>
        </w:tc>
        <w:tc>
          <w:tcPr>
            <w:tcW w:w="506" w:type="dxa"/>
            <w:vAlign w:val="center"/>
          </w:tcPr>
          <w:p w:rsidR="00FA7A53" w:rsidRPr="00352444" w:rsidRDefault="00FA7A53" w:rsidP="002D5A9C">
            <w:pPr>
              <w:tabs>
                <w:tab w:val="left" w:pos="284"/>
              </w:tabs>
              <w:jc w:val="center"/>
              <w:rPr>
                <w:sz w:val="20"/>
              </w:rPr>
            </w:pPr>
            <w:r w:rsidRPr="00352444">
              <w:rPr>
                <w:sz w:val="20"/>
              </w:rPr>
              <w:t>399</w:t>
            </w:r>
          </w:p>
        </w:tc>
        <w:tc>
          <w:tcPr>
            <w:tcW w:w="506" w:type="dxa"/>
            <w:vAlign w:val="center"/>
          </w:tcPr>
          <w:p w:rsidR="00FA7A53" w:rsidRPr="00352444" w:rsidRDefault="00FA7A53" w:rsidP="002D5A9C">
            <w:pPr>
              <w:tabs>
                <w:tab w:val="left" w:pos="284"/>
              </w:tabs>
              <w:jc w:val="center"/>
              <w:rPr>
                <w:sz w:val="20"/>
              </w:rPr>
            </w:pPr>
            <w:r w:rsidRPr="00352444">
              <w:rPr>
                <w:sz w:val="20"/>
              </w:rPr>
              <w:t>406</w:t>
            </w:r>
          </w:p>
        </w:tc>
        <w:tc>
          <w:tcPr>
            <w:tcW w:w="506" w:type="dxa"/>
            <w:vAlign w:val="center"/>
          </w:tcPr>
          <w:p w:rsidR="00FA7A53" w:rsidRPr="00352444" w:rsidRDefault="00FA7A53" w:rsidP="002D5A9C">
            <w:pPr>
              <w:tabs>
                <w:tab w:val="left" w:pos="284"/>
              </w:tabs>
              <w:jc w:val="center"/>
              <w:rPr>
                <w:sz w:val="20"/>
              </w:rPr>
            </w:pPr>
            <w:r w:rsidRPr="00352444">
              <w:rPr>
                <w:sz w:val="20"/>
              </w:rPr>
              <w:t>413</w:t>
            </w:r>
          </w:p>
        </w:tc>
        <w:tc>
          <w:tcPr>
            <w:tcW w:w="872" w:type="dxa"/>
            <w:vAlign w:val="center"/>
          </w:tcPr>
          <w:p w:rsidR="00FA7A53" w:rsidRPr="00352444" w:rsidRDefault="00FA7A53" w:rsidP="002D5A9C">
            <w:pPr>
              <w:tabs>
                <w:tab w:val="left" w:pos="284"/>
              </w:tabs>
              <w:jc w:val="center"/>
              <w:rPr>
                <w:sz w:val="20"/>
              </w:rPr>
            </w:pPr>
            <w:r w:rsidRPr="00352444">
              <w:rPr>
                <w:sz w:val="20"/>
              </w:rPr>
              <w:t>420</w:t>
            </w:r>
          </w:p>
        </w:tc>
      </w:tr>
    </w:tbl>
    <w:p w:rsidR="00FA7A53" w:rsidRPr="00286592" w:rsidRDefault="002821E9" w:rsidP="00FA7A53">
      <w:pPr>
        <w:rPr>
          <w:szCs w:val="24"/>
        </w:rPr>
      </w:pPr>
      <w:r>
        <w:rPr>
          <w:noProof/>
          <w:szCs w:val="24"/>
        </w:rPr>
        <w:pict>
          <v:line id="_x0000_s1027" style="position:absolute;z-index:251661312;mso-position-horizontal-relative:text;mso-position-vertical-relative:text" from="0,1.3pt" to="513pt,2.15pt" strokeweight="1pt"/>
        </w:pict>
      </w:r>
    </w:p>
    <w:p w:rsidR="00FA7A53" w:rsidRPr="00286592" w:rsidRDefault="00FA7A53" w:rsidP="00FA7A53">
      <w:pPr>
        <w:rPr>
          <w:szCs w:val="24"/>
        </w:rPr>
      </w:pPr>
      <w:r w:rsidRPr="00286592">
        <w:rPr>
          <w:b/>
          <w:szCs w:val="24"/>
          <w:u w:val="single"/>
        </w:rPr>
        <w:t>ΕΜΠΕΙΡΙΑ</w:t>
      </w:r>
    </w:p>
    <w:p w:rsidR="00FA7A53" w:rsidRPr="00984FF2" w:rsidRDefault="00FA7A53" w:rsidP="00FA7A53">
      <w:pPr>
        <w:tabs>
          <w:tab w:val="left" w:pos="426"/>
          <w:tab w:val="left" w:pos="567"/>
        </w:tabs>
        <w:spacing w:before="240"/>
        <w:ind w:right="-425"/>
        <w:jc w:val="both"/>
        <w:rPr>
          <w:b/>
          <w:szCs w:val="24"/>
          <w:u w:val="single"/>
        </w:rPr>
      </w:pPr>
      <w:r w:rsidRPr="00984FF2">
        <w:rPr>
          <w:b/>
          <w:szCs w:val="24"/>
          <w:u w:val="single"/>
        </w:rPr>
        <w:t>ΒΑΘΜΟΛΟΓΟΥΜΕΝΗ ΕΜΠΕΙΡΙΑ ΥΠΟΨΗΦΙΩΝ ΚΑΤΗΓΟΡΙΩΝ ΤΕ ΚΑΙ ΔΕ</w:t>
      </w:r>
    </w:p>
    <w:p w:rsidR="00FA7A53" w:rsidRPr="00984FF2" w:rsidRDefault="00FA7A53" w:rsidP="00FA7A53">
      <w:pPr>
        <w:tabs>
          <w:tab w:val="left" w:pos="426"/>
          <w:tab w:val="left" w:pos="567"/>
        </w:tabs>
        <w:spacing w:before="120"/>
        <w:ind w:left="425"/>
        <w:jc w:val="both"/>
        <w:rPr>
          <w:b/>
          <w:szCs w:val="24"/>
          <w:u w:val="single"/>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3"/>
      </w:tblGrid>
      <w:tr w:rsidR="00FA7A53" w:rsidRPr="00286592" w:rsidTr="002D5A9C">
        <w:trPr>
          <w:trHeight w:val="924"/>
        </w:trPr>
        <w:tc>
          <w:tcPr>
            <w:tcW w:w="5000" w:type="pct"/>
            <w:gridSpan w:val="2"/>
            <w:tcBorders>
              <w:bottom w:val="single" w:sz="4" w:space="0" w:color="auto"/>
            </w:tcBorders>
          </w:tcPr>
          <w:p w:rsidR="00FA7A53" w:rsidRPr="00286592" w:rsidRDefault="00FA7A53" w:rsidP="002D5A9C">
            <w:pPr>
              <w:tabs>
                <w:tab w:val="left" w:pos="567"/>
              </w:tabs>
              <w:spacing w:before="60"/>
              <w:jc w:val="both"/>
              <w:rPr>
                <w:szCs w:val="24"/>
              </w:rPr>
            </w:pPr>
            <w:r w:rsidRPr="00286592">
              <w:rPr>
                <w:szCs w:val="24"/>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286592">
              <w:rPr>
                <w:b/>
                <w:szCs w:val="24"/>
              </w:rPr>
              <w:t>συναφή με το αντικείμενο της προς πλήρωση θέσης</w:t>
            </w:r>
            <w:r w:rsidRPr="00286592">
              <w:rPr>
                <w:szCs w:val="24"/>
              </w:rPr>
              <w:t>.</w:t>
            </w:r>
          </w:p>
        </w:tc>
      </w:tr>
      <w:tr w:rsidR="00FA7A53" w:rsidRPr="00286592" w:rsidTr="002D5A9C">
        <w:trPr>
          <w:trHeight w:val="413"/>
        </w:trPr>
        <w:tc>
          <w:tcPr>
            <w:tcW w:w="1352" w:type="pct"/>
            <w:shd w:val="clear" w:color="auto" w:fill="E5FFFF"/>
            <w:vAlign w:val="center"/>
          </w:tcPr>
          <w:p w:rsidR="00FA7A53" w:rsidRPr="00286592" w:rsidRDefault="00FA7A53" w:rsidP="002D5A9C">
            <w:pPr>
              <w:tabs>
                <w:tab w:val="left" w:pos="567"/>
              </w:tabs>
              <w:jc w:val="center"/>
              <w:rPr>
                <w:b/>
                <w:szCs w:val="24"/>
              </w:rPr>
            </w:pPr>
            <w:r w:rsidRPr="00286592">
              <w:rPr>
                <w:b/>
                <w:szCs w:val="24"/>
              </w:rPr>
              <w:t>ΚΩΔΙΚΟΣ ΘΕΣΕΩΝ</w:t>
            </w:r>
          </w:p>
        </w:tc>
        <w:tc>
          <w:tcPr>
            <w:tcW w:w="3648" w:type="pct"/>
            <w:shd w:val="clear" w:color="auto" w:fill="E5FFFF"/>
            <w:vAlign w:val="center"/>
          </w:tcPr>
          <w:p w:rsidR="00FA7A53" w:rsidRPr="00286592" w:rsidRDefault="00FA7A53" w:rsidP="002D5A9C">
            <w:pPr>
              <w:tabs>
                <w:tab w:val="left" w:pos="567"/>
              </w:tabs>
              <w:jc w:val="center"/>
              <w:rPr>
                <w:b/>
                <w:szCs w:val="24"/>
              </w:rPr>
            </w:pPr>
            <w:r w:rsidRPr="00286592">
              <w:rPr>
                <w:b/>
                <w:szCs w:val="24"/>
              </w:rPr>
              <w:t>ΕΜΠΕΙΡΙΑ ΚΑΙ ΤΡΟΠΟΣ ΑΠΟΔΕΙΞΗΣ</w:t>
            </w:r>
          </w:p>
        </w:tc>
      </w:tr>
      <w:tr w:rsidR="00FA7A53" w:rsidRPr="00286592" w:rsidTr="002D5A9C">
        <w:trPr>
          <w:trHeight w:val="1912"/>
        </w:trPr>
        <w:tc>
          <w:tcPr>
            <w:tcW w:w="1352" w:type="pct"/>
          </w:tcPr>
          <w:p w:rsidR="00FA7A53" w:rsidRPr="00286592" w:rsidRDefault="00FA7A53" w:rsidP="002D5A9C">
            <w:pPr>
              <w:tabs>
                <w:tab w:val="left" w:pos="1080"/>
              </w:tabs>
              <w:spacing w:before="120"/>
              <w:jc w:val="center"/>
              <w:rPr>
                <w:b/>
                <w:szCs w:val="24"/>
              </w:rPr>
            </w:pPr>
          </w:p>
          <w:p w:rsidR="00FA7A53" w:rsidRPr="00286592" w:rsidRDefault="00FA7A53" w:rsidP="002D5A9C">
            <w:pPr>
              <w:tabs>
                <w:tab w:val="left" w:pos="1080"/>
              </w:tabs>
              <w:spacing w:before="120"/>
              <w:jc w:val="center"/>
              <w:rPr>
                <w:b/>
                <w:szCs w:val="24"/>
              </w:rPr>
            </w:pPr>
          </w:p>
          <w:p w:rsidR="00FA7A53" w:rsidRPr="00286592" w:rsidRDefault="00FA7A53" w:rsidP="00CD4D0F">
            <w:pPr>
              <w:tabs>
                <w:tab w:val="left" w:pos="1080"/>
              </w:tabs>
              <w:spacing w:before="120"/>
              <w:jc w:val="center"/>
              <w:rPr>
                <w:szCs w:val="24"/>
              </w:rPr>
            </w:pPr>
            <w:r w:rsidRPr="00286592">
              <w:rPr>
                <w:b/>
                <w:szCs w:val="24"/>
              </w:rPr>
              <w:t>111,</w:t>
            </w:r>
            <w:r w:rsidR="00352444">
              <w:rPr>
                <w:b/>
                <w:szCs w:val="24"/>
              </w:rPr>
              <w:t xml:space="preserve"> </w:t>
            </w:r>
            <w:r w:rsidRPr="00286592">
              <w:rPr>
                <w:b/>
                <w:szCs w:val="24"/>
              </w:rPr>
              <w:t>112,</w:t>
            </w:r>
            <w:r w:rsidR="00352444">
              <w:rPr>
                <w:b/>
                <w:szCs w:val="24"/>
              </w:rPr>
              <w:t xml:space="preserve"> </w:t>
            </w:r>
            <w:r w:rsidRPr="00286592">
              <w:rPr>
                <w:b/>
                <w:szCs w:val="24"/>
              </w:rPr>
              <w:t>11</w:t>
            </w:r>
            <w:r w:rsidR="00CD4D0F">
              <w:rPr>
                <w:b/>
                <w:szCs w:val="24"/>
              </w:rPr>
              <w:t>3</w:t>
            </w:r>
            <w:r w:rsidRPr="00286592">
              <w:rPr>
                <w:b/>
                <w:szCs w:val="24"/>
              </w:rPr>
              <w:t xml:space="preserve"> και 11</w:t>
            </w:r>
            <w:r w:rsidR="00CD4D0F">
              <w:rPr>
                <w:b/>
                <w:szCs w:val="24"/>
              </w:rPr>
              <w:t>4</w:t>
            </w:r>
          </w:p>
        </w:tc>
        <w:tc>
          <w:tcPr>
            <w:tcW w:w="3648" w:type="pct"/>
          </w:tcPr>
          <w:p w:rsidR="00FA7A53" w:rsidRPr="00286592" w:rsidRDefault="00FA7A53" w:rsidP="002D5A9C">
            <w:pPr>
              <w:tabs>
                <w:tab w:val="left" w:pos="567"/>
              </w:tabs>
              <w:spacing w:before="60"/>
              <w:jc w:val="both"/>
              <w:rPr>
                <w:szCs w:val="24"/>
              </w:rPr>
            </w:pPr>
            <w:r w:rsidRPr="00286592">
              <w:rPr>
                <w:szCs w:val="24"/>
              </w:rPr>
              <w:t xml:space="preserve">Η εμπειρία λαμβάνεται υπόψη </w:t>
            </w:r>
            <w:r w:rsidRPr="00286592">
              <w:rPr>
                <w:b/>
                <w:szCs w:val="24"/>
              </w:rPr>
              <w:t>μετά τη λήψη του βασικού τίτλου σπουδών</w:t>
            </w:r>
            <w:r w:rsidRPr="00286592">
              <w:rPr>
                <w:szCs w:val="24"/>
              </w:rPr>
              <w:t xml:space="preserve"> με τον οποίο οι υποψήφιοι μετέχουν στη διαδικασία επιλογής. </w:t>
            </w:r>
          </w:p>
          <w:p w:rsidR="00FA7A53" w:rsidRPr="00286592" w:rsidRDefault="00FA7A53" w:rsidP="002D5A9C">
            <w:pPr>
              <w:tabs>
                <w:tab w:val="left" w:pos="567"/>
              </w:tabs>
              <w:spacing w:before="60"/>
              <w:jc w:val="both"/>
              <w:rPr>
                <w:szCs w:val="24"/>
              </w:rPr>
            </w:pPr>
            <w:r w:rsidRPr="00286592">
              <w:rPr>
                <w:szCs w:val="24"/>
              </w:rPr>
              <w:t xml:space="preserve">Για την απόδειξη της εμπειρίας αυτής βλ. δικαιολογητικά </w:t>
            </w:r>
            <w:r w:rsidRPr="00286592">
              <w:rPr>
                <w:b/>
                <w:szCs w:val="24"/>
              </w:rPr>
              <w:t>περίπτωση Β</w:t>
            </w:r>
            <w:r w:rsidRPr="00286592">
              <w:rPr>
                <w:szCs w:val="24"/>
              </w:rPr>
              <w:t xml:space="preserve"> </w:t>
            </w:r>
            <w:r w:rsidRPr="00286592">
              <w:rPr>
                <w:b/>
                <w:szCs w:val="24"/>
              </w:rPr>
              <w:t>ή Ειδικές περιπτώσεις απόδειξης εμπειρίας</w:t>
            </w:r>
            <w:r w:rsidRPr="00286592">
              <w:rPr>
                <w:szCs w:val="24"/>
              </w:rPr>
              <w:t xml:space="preserve"> του Παραρτήματος ανακοινώσεων Συμβάσεων εργασίας Ορισμένου Χρόνου (ΣΟΧ) - ΚΕΦΑΛΑΙΟ </w:t>
            </w:r>
            <w:r w:rsidRPr="00286592">
              <w:rPr>
                <w:bCs/>
                <w:szCs w:val="24"/>
                <w:lang w:val="en-US"/>
              </w:rPr>
              <w:t>I</w:t>
            </w:r>
            <w:r w:rsidRPr="00286592">
              <w:rPr>
                <w:bCs/>
                <w:szCs w:val="24"/>
              </w:rPr>
              <w:t>Ι.</w:t>
            </w:r>
            <w:r w:rsidRPr="00286592">
              <w:rPr>
                <w:szCs w:val="24"/>
              </w:rPr>
              <w:t>, στοιχείο 16. Πιστοποιητικά απόδειξης εμπειρίας.</w:t>
            </w:r>
          </w:p>
        </w:tc>
      </w:tr>
    </w:tbl>
    <w:p w:rsidR="00FA7A53" w:rsidRPr="00984FF2" w:rsidRDefault="00FA7A53" w:rsidP="00FA7A53">
      <w:pPr>
        <w:tabs>
          <w:tab w:val="left" w:pos="426"/>
          <w:tab w:val="left" w:pos="567"/>
        </w:tabs>
        <w:spacing w:before="480"/>
        <w:jc w:val="both"/>
        <w:rPr>
          <w:b/>
          <w:szCs w:val="24"/>
          <w:u w:val="single"/>
        </w:rPr>
      </w:pPr>
      <w:r w:rsidRPr="00984FF2">
        <w:rPr>
          <w:b/>
          <w:szCs w:val="24"/>
          <w:u w:val="single"/>
        </w:rPr>
        <w:t xml:space="preserve">ΒΑΘΜΟΛΟΓΟΥΜΕΝΗ ΕΜΠΕΙΡΙΑ ΥΠΟΨΗΦΙΩΝ ΚΑΤΗΓΟΡΙΑΣ ΥΕ </w:t>
      </w:r>
    </w:p>
    <w:p w:rsidR="00FA7A53" w:rsidRPr="00286592" w:rsidRDefault="00FA7A53" w:rsidP="00FA7A53">
      <w:pPr>
        <w:tabs>
          <w:tab w:val="left" w:pos="1080"/>
        </w:tabs>
        <w:spacing w:before="180"/>
        <w:ind w:left="357"/>
        <w:jc w:val="both"/>
        <w:rPr>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4"/>
      </w:tblGrid>
      <w:tr w:rsidR="00FA7A53" w:rsidRPr="00286592" w:rsidTr="002D5A9C">
        <w:trPr>
          <w:trHeight w:val="641"/>
        </w:trPr>
        <w:tc>
          <w:tcPr>
            <w:tcW w:w="10490" w:type="dxa"/>
            <w:gridSpan w:val="2"/>
            <w:tcBorders>
              <w:bottom w:val="single" w:sz="4" w:space="0" w:color="auto"/>
            </w:tcBorders>
          </w:tcPr>
          <w:p w:rsidR="00FA7A53" w:rsidRPr="00286592" w:rsidRDefault="00FA7A53" w:rsidP="002D5A9C">
            <w:pPr>
              <w:spacing w:before="60"/>
              <w:jc w:val="both"/>
              <w:rPr>
                <w:szCs w:val="24"/>
              </w:rPr>
            </w:pPr>
            <w:r w:rsidRPr="00286592">
              <w:rPr>
                <w:szCs w:val="24"/>
              </w:rPr>
              <w:t xml:space="preserve">Ως βαθμολογούμενη εμπειρία για τους παρακάτω κωδικούς θέσεων της </w:t>
            </w:r>
            <w:r w:rsidRPr="00286592">
              <w:rPr>
                <w:b/>
                <w:szCs w:val="24"/>
              </w:rPr>
              <w:t xml:space="preserve">κατηγορίας υποχρεωτικής εκπαίδευσης (ΥΕ) </w:t>
            </w:r>
            <w:r w:rsidRPr="00286592">
              <w:rPr>
                <w:szCs w:val="24"/>
              </w:rPr>
              <w:t xml:space="preserve">λαμβάνεται υπόψη η απασχόληση σε </w:t>
            </w:r>
            <w:r w:rsidRPr="00286592">
              <w:rPr>
                <w:b/>
                <w:szCs w:val="24"/>
              </w:rPr>
              <w:t>οποιαδήποτε καθήκοντα</w:t>
            </w:r>
            <w:r w:rsidRPr="00286592">
              <w:rPr>
                <w:szCs w:val="24"/>
              </w:rPr>
              <w:t xml:space="preserve">. </w:t>
            </w:r>
          </w:p>
        </w:tc>
      </w:tr>
      <w:tr w:rsidR="00FA7A53" w:rsidRPr="00286592" w:rsidTr="002D5A9C">
        <w:trPr>
          <w:trHeight w:val="355"/>
        </w:trPr>
        <w:tc>
          <w:tcPr>
            <w:tcW w:w="2836" w:type="dxa"/>
            <w:shd w:val="clear" w:color="auto" w:fill="E5FFFF"/>
            <w:vAlign w:val="center"/>
          </w:tcPr>
          <w:p w:rsidR="00FA7A53" w:rsidRPr="00286592" w:rsidRDefault="00FA7A53" w:rsidP="002D5A9C">
            <w:pPr>
              <w:tabs>
                <w:tab w:val="left" w:pos="567"/>
              </w:tabs>
              <w:jc w:val="center"/>
              <w:rPr>
                <w:b/>
                <w:szCs w:val="24"/>
              </w:rPr>
            </w:pPr>
            <w:r w:rsidRPr="00286592">
              <w:rPr>
                <w:b/>
                <w:szCs w:val="24"/>
              </w:rPr>
              <w:t>ΚΩΔΙΚΟΣ ΘΕΣΕΩΝ</w:t>
            </w:r>
          </w:p>
        </w:tc>
        <w:tc>
          <w:tcPr>
            <w:tcW w:w="7654" w:type="dxa"/>
            <w:shd w:val="clear" w:color="auto" w:fill="E5FFFF"/>
            <w:vAlign w:val="center"/>
          </w:tcPr>
          <w:p w:rsidR="00FA7A53" w:rsidRPr="00286592" w:rsidRDefault="00FA7A53" w:rsidP="002D5A9C">
            <w:pPr>
              <w:tabs>
                <w:tab w:val="left" w:pos="567"/>
              </w:tabs>
              <w:jc w:val="center"/>
              <w:rPr>
                <w:b/>
                <w:szCs w:val="24"/>
              </w:rPr>
            </w:pPr>
            <w:r w:rsidRPr="00286592">
              <w:rPr>
                <w:b/>
                <w:szCs w:val="24"/>
              </w:rPr>
              <w:t xml:space="preserve"> ΕΜΠΕΙΡΙΑ ΚΑΙ ΤΡΟΠΟΣ ΑΠΟΔΕΙΞΗΣ</w:t>
            </w:r>
          </w:p>
        </w:tc>
      </w:tr>
      <w:tr w:rsidR="00FA7A53" w:rsidRPr="00286592" w:rsidTr="002D5A9C">
        <w:trPr>
          <w:trHeight w:val="1199"/>
        </w:trPr>
        <w:tc>
          <w:tcPr>
            <w:tcW w:w="2836" w:type="dxa"/>
          </w:tcPr>
          <w:p w:rsidR="00FA7A53" w:rsidRPr="00286592" w:rsidRDefault="00FA7A53" w:rsidP="002D5A9C">
            <w:pPr>
              <w:tabs>
                <w:tab w:val="left" w:pos="1080"/>
              </w:tabs>
              <w:spacing w:before="120"/>
              <w:jc w:val="center"/>
              <w:rPr>
                <w:b/>
                <w:szCs w:val="24"/>
                <w:highlight w:val="yellow"/>
              </w:rPr>
            </w:pPr>
          </w:p>
          <w:p w:rsidR="00FA7A53" w:rsidRPr="00286592" w:rsidRDefault="00FA7A53" w:rsidP="002D5A9C">
            <w:pPr>
              <w:tabs>
                <w:tab w:val="left" w:pos="1080"/>
              </w:tabs>
              <w:spacing w:before="120"/>
              <w:jc w:val="center"/>
              <w:rPr>
                <w:i/>
                <w:spacing w:val="-2"/>
                <w:szCs w:val="24"/>
                <w:highlight w:val="yellow"/>
              </w:rPr>
            </w:pPr>
            <w:r w:rsidRPr="00286592">
              <w:rPr>
                <w:b/>
                <w:szCs w:val="24"/>
              </w:rPr>
              <w:t>11</w:t>
            </w:r>
            <w:r w:rsidR="00CD4D0F">
              <w:rPr>
                <w:b/>
                <w:szCs w:val="24"/>
              </w:rPr>
              <w:t>5</w:t>
            </w:r>
          </w:p>
        </w:tc>
        <w:tc>
          <w:tcPr>
            <w:tcW w:w="7654" w:type="dxa"/>
          </w:tcPr>
          <w:p w:rsidR="00FA7A53" w:rsidRPr="00286592" w:rsidRDefault="00FA7A53" w:rsidP="002D5A9C">
            <w:pPr>
              <w:tabs>
                <w:tab w:val="left" w:pos="567"/>
              </w:tabs>
              <w:spacing w:before="60"/>
              <w:jc w:val="both"/>
              <w:rPr>
                <w:szCs w:val="24"/>
              </w:rPr>
            </w:pPr>
            <w:r w:rsidRPr="00286592">
              <w:rPr>
                <w:szCs w:val="24"/>
              </w:rPr>
              <w:t xml:space="preserve">Για την απόδειξη της εμπειρίας αυτής βλ. δικαιολογητικά </w:t>
            </w:r>
            <w:r w:rsidRPr="00286592">
              <w:rPr>
                <w:b/>
                <w:szCs w:val="24"/>
              </w:rPr>
              <w:t>περίπτωση Γ</w:t>
            </w:r>
            <w:r w:rsidRPr="00286592">
              <w:rPr>
                <w:szCs w:val="24"/>
              </w:rPr>
              <w:t xml:space="preserve"> </w:t>
            </w:r>
            <w:r w:rsidRPr="00286592">
              <w:rPr>
                <w:b/>
                <w:szCs w:val="24"/>
              </w:rPr>
              <w:t>ή Ειδικές περιπτώσεις απόδειξης εμπειρίας</w:t>
            </w:r>
            <w:r w:rsidRPr="00286592">
              <w:rPr>
                <w:szCs w:val="24"/>
              </w:rPr>
              <w:t xml:space="preserve"> του Παραρτήματος ανακοινώσεων Συμβάσεων εργασίας Ορισμένου Χρόνου (ΣΟΧ) - ΚΕΦΑΛΑΙΟ </w:t>
            </w:r>
            <w:r w:rsidRPr="00286592">
              <w:rPr>
                <w:bCs/>
                <w:szCs w:val="24"/>
                <w:lang w:val="en-US"/>
              </w:rPr>
              <w:t>I</w:t>
            </w:r>
            <w:r w:rsidRPr="00286592">
              <w:rPr>
                <w:bCs/>
                <w:szCs w:val="24"/>
              </w:rPr>
              <w:t>Ι.</w:t>
            </w:r>
            <w:r w:rsidRPr="00286592">
              <w:rPr>
                <w:szCs w:val="24"/>
              </w:rPr>
              <w:t>, στοιχείο 16. Πιστοποιητικά απόδειξης εμπειρίας.</w:t>
            </w:r>
          </w:p>
        </w:tc>
      </w:tr>
    </w:tbl>
    <w:p w:rsidR="00FA7A53" w:rsidRPr="00286592" w:rsidRDefault="00FA7A53" w:rsidP="00FA7A53">
      <w:pPr>
        <w:tabs>
          <w:tab w:val="left" w:pos="1080"/>
        </w:tabs>
        <w:spacing w:before="240"/>
        <w:jc w:val="both"/>
        <w:rPr>
          <w:b/>
          <w:szCs w:val="24"/>
        </w:rPr>
      </w:pPr>
      <w:r w:rsidRPr="00286592">
        <w:rPr>
          <w:b/>
          <w:szCs w:val="24"/>
        </w:rPr>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(βλ. ΚΕΦΑΛΑΙΟ </w:t>
      </w:r>
      <w:r w:rsidRPr="00286592">
        <w:rPr>
          <w:b/>
          <w:bCs/>
          <w:szCs w:val="24"/>
          <w:lang w:val="en-US"/>
        </w:rPr>
        <w:t>I</w:t>
      </w:r>
      <w:r w:rsidRPr="00286592">
        <w:rPr>
          <w:b/>
          <w:bCs/>
          <w:szCs w:val="24"/>
        </w:rPr>
        <w:t>.</w:t>
      </w:r>
      <w:r w:rsidRPr="00286592">
        <w:rPr>
          <w:b/>
          <w:szCs w:val="24"/>
        </w:rPr>
        <w:t xml:space="preserve">, ενότητα Ε., υποενότητα «ΤΡΟΠΟΙ ΥΠΟΛΟΓΙΣΜΟΥ ΕΜΠΕΙΡΙΑΣ»).  </w:t>
      </w:r>
    </w:p>
    <w:p w:rsidR="00FA7A53" w:rsidRPr="00286592" w:rsidRDefault="00FA7A53" w:rsidP="00FA7A53">
      <w:pPr>
        <w:tabs>
          <w:tab w:val="left" w:pos="0"/>
          <w:tab w:val="left" w:pos="567"/>
        </w:tabs>
        <w:rPr>
          <w:b/>
          <w:szCs w:val="24"/>
          <w:u w:val="single"/>
        </w:rPr>
      </w:pPr>
    </w:p>
    <w:p w:rsidR="00FA7A53" w:rsidRPr="00286592" w:rsidRDefault="00FA7A53" w:rsidP="00FA7A53">
      <w:pPr>
        <w:tabs>
          <w:tab w:val="left" w:pos="0"/>
          <w:tab w:val="left" w:pos="567"/>
        </w:tabs>
        <w:rPr>
          <w:b/>
          <w:szCs w:val="24"/>
          <w:u w:val="single"/>
        </w:rPr>
      </w:pPr>
      <w:r w:rsidRPr="00286592">
        <w:rPr>
          <w:b/>
          <w:szCs w:val="24"/>
          <w:u w:val="single"/>
        </w:rPr>
        <w:t>ΑΠΑΡΑΙΤΗΤΑ ΔΙΚΑΙΟΛΟΓΗΤΙΚΑ</w:t>
      </w:r>
    </w:p>
    <w:p w:rsidR="00FA7A53" w:rsidRPr="00286592" w:rsidRDefault="00FA7A53" w:rsidP="00FA7A53">
      <w:pPr>
        <w:tabs>
          <w:tab w:val="left" w:pos="0"/>
          <w:tab w:val="left" w:pos="567"/>
        </w:tabs>
        <w:ind w:left="435"/>
        <w:jc w:val="both"/>
        <w:rPr>
          <w:b/>
          <w:szCs w:val="24"/>
        </w:rPr>
      </w:pPr>
    </w:p>
    <w:p w:rsidR="00FA7A53" w:rsidRPr="00286592" w:rsidRDefault="00FA7A53" w:rsidP="00FA7A53">
      <w:pPr>
        <w:tabs>
          <w:tab w:val="left" w:pos="0"/>
        </w:tabs>
        <w:jc w:val="both"/>
        <w:rPr>
          <w:szCs w:val="24"/>
        </w:rPr>
      </w:pPr>
      <w:r w:rsidRPr="00286592">
        <w:rPr>
          <w:szCs w:val="24"/>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w:t>
      </w:r>
      <w:r w:rsidRPr="00286592">
        <w:rPr>
          <w:b/>
          <w:szCs w:val="24"/>
        </w:rPr>
        <w:t>νομίμως επικυρωμένα</w:t>
      </w:r>
      <w:r w:rsidRPr="00286592">
        <w:rPr>
          <w:szCs w:val="24"/>
        </w:rPr>
        <w:t xml:space="preserve">, </w:t>
      </w:r>
      <w:r w:rsidRPr="00286592">
        <w:rPr>
          <w:szCs w:val="24"/>
        </w:rPr>
        <w:lastRenderedPageBreak/>
        <w:t xml:space="preserve">όλα τα  απαιτούμενα από την παρούσα ανακοίνωση και το </w:t>
      </w:r>
      <w:r w:rsidRPr="00286592">
        <w:rPr>
          <w:b/>
          <w:szCs w:val="24"/>
        </w:rPr>
        <w:t>«Παράρτημα ανακοινώσεων Συμβάσεων εργασίας Ορισμένου Χρόνου (ΣΟΧ)»</w:t>
      </w:r>
      <w:r w:rsidRPr="00286592">
        <w:rPr>
          <w:szCs w:val="24"/>
        </w:rPr>
        <w:t xml:space="preserve"> δικαιολογητικά.</w:t>
      </w:r>
    </w:p>
    <w:p w:rsidR="00FA7A53" w:rsidRPr="00286592" w:rsidRDefault="00FA7A53" w:rsidP="00FA7A53">
      <w:pPr>
        <w:tabs>
          <w:tab w:val="left" w:pos="0"/>
          <w:tab w:val="left" w:pos="567"/>
        </w:tabs>
        <w:rPr>
          <w:b/>
          <w:szCs w:val="24"/>
        </w:rPr>
      </w:pPr>
    </w:p>
    <w:p w:rsidR="00FA7A53" w:rsidRPr="00286592" w:rsidRDefault="00FA7A53" w:rsidP="00984FF2">
      <w:pPr>
        <w:pBdr>
          <w:top w:val="single" w:sz="4" w:space="1" w:color="auto"/>
          <w:left w:val="single" w:sz="4" w:space="4" w:color="auto"/>
          <w:bottom w:val="single" w:sz="4" w:space="1" w:color="auto"/>
          <w:right w:val="single" w:sz="4" w:space="4" w:color="auto"/>
        </w:pBdr>
        <w:spacing w:before="120" w:line="276" w:lineRule="auto"/>
        <w:jc w:val="both"/>
        <w:rPr>
          <w:b/>
          <w:szCs w:val="24"/>
        </w:rPr>
      </w:pPr>
      <w:r w:rsidRPr="00286592">
        <w:rPr>
          <w:b/>
          <w:szCs w:val="24"/>
        </w:rPr>
        <w:t>Κατά τα λοιπά ισχύουν τα οριζόμενα στο «Παράρτημα ανακοινώσεων Συμβάσεων εργασίας Ορισμένου Χρόνου (ΣΟΧ)».</w:t>
      </w:r>
    </w:p>
    <w:p w:rsidR="00FA7A53" w:rsidRPr="00286592" w:rsidRDefault="00FA7A53" w:rsidP="00984FF2">
      <w:pPr>
        <w:pBdr>
          <w:top w:val="single" w:sz="4" w:space="1" w:color="auto"/>
          <w:left w:val="single" w:sz="4" w:space="4" w:color="auto"/>
          <w:bottom w:val="single" w:sz="4" w:space="1" w:color="auto"/>
          <w:right w:val="single" w:sz="4" w:space="4" w:color="auto"/>
        </w:pBdr>
        <w:spacing w:before="120" w:line="276" w:lineRule="auto"/>
        <w:jc w:val="both"/>
        <w:rPr>
          <w:b/>
          <w:szCs w:val="24"/>
        </w:rPr>
      </w:pPr>
      <w:r w:rsidRPr="00286592">
        <w:rPr>
          <w:b/>
          <w:szCs w:val="24"/>
        </w:rPr>
        <w:t xml:space="preserve">ΠΡΟΣΟΧΗ : </w:t>
      </w:r>
      <w:r w:rsidRPr="00286592">
        <w:rPr>
          <w:szCs w:val="24"/>
        </w:rPr>
        <w:t xml:space="preserve">Μετά την τελευταία αναμόρφωση του ανωτέρω Παραρτήματος με σήμανση έκδοσης «27-9-2013» επισημαίνονται, μεταξύ άλλων, τροποποιήσεις σχετικές με τα δικαιολογητικά που απαιτούνται για την απόδειξη των κριτηρίων της ανεργίας (για ανέργους που παρακολουθούν προγράμματα του ΟΑΕΔ, </w:t>
      </w:r>
      <w:proofErr w:type="spellStart"/>
      <w:r w:rsidRPr="00286592">
        <w:rPr>
          <w:szCs w:val="24"/>
        </w:rPr>
        <w:t>κ.λ.π</w:t>
      </w:r>
      <w:proofErr w:type="spellEnd"/>
      <w:r w:rsidRPr="00286592">
        <w:rPr>
          <w:szCs w:val="24"/>
        </w:rPr>
        <w:t xml:space="preserve">.), της </w:t>
      </w:r>
      <w:proofErr w:type="spellStart"/>
      <w:r w:rsidRPr="00286592">
        <w:rPr>
          <w:szCs w:val="24"/>
        </w:rPr>
        <w:t>πολυτεκνικής</w:t>
      </w:r>
      <w:proofErr w:type="spellEnd"/>
      <w:r w:rsidRPr="00286592">
        <w:rPr>
          <w:szCs w:val="24"/>
        </w:rPr>
        <w:t xml:space="preserve"> και </w:t>
      </w:r>
      <w:proofErr w:type="spellStart"/>
      <w:r w:rsidRPr="00286592">
        <w:rPr>
          <w:szCs w:val="24"/>
        </w:rPr>
        <w:t>μονογονεικής</w:t>
      </w:r>
      <w:proofErr w:type="spellEnd"/>
      <w:r w:rsidRPr="00286592">
        <w:rPr>
          <w:szCs w:val="24"/>
        </w:rPr>
        <w:t xml:space="preserve"> ιδιότητας (ως προς τη δήλωση για την πρόσληψη άλλου μέλους της ίδιας οικογένειας), της </w:t>
      </w:r>
      <w:proofErr w:type="spellStart"/>
      <w:r w:rsidRPr="00286592">
        <w:rPr>
          <w:szCs w:val="24"/>
        </w:rPr>
        <w:t>μονογονεϊκής</w:t>
      </w:r>
      <w:proofErr w:type="spellEnd"/>
      <w:r w:rsidRPr="00286592">
        <w:rPr>
          <w:szCs w:val="24"/>
        </w:rPr>
        <w:t xml:space="preserve"> ιδιότητας (σε περίπτωση διάστασης γονέων) και της μερικής απασχόλησης.</w:t>
      </w:r>
    </w:p>
    <w:p w:rsidR="00FA7A53" w:rsidRPr="00286592" w:rsidRDefault="00FA7A53" w:rsidP="00FA7A53">
      <w:pPr>
        <w:pStyle w:val="a3"/>
        <w:keepNext/>
        <w:tabs>
          <w:tab w:val="left" w:pos="567"/>
        </w:tabs>
        <w:ind w:left="0"/>
        <w:rPr>
          <w:b/>
          <w:sz w:val="24"/>
          <w:szCs w:val="24"/>
          <w:u w:val="single"/>
        </w:rPr>
      </w:pPr>
    </w:p>
    <w:p w:rsidR="00FA7A53" w:rsidRPr="00286592" w:rsidRDefault="00FA7A53" w:rsidP="00FA7A53">
      <w:pPr>
        <w:pStyle w:val="a3"/>
        <w:keepNext/>
        <w:tabs>
          <w:tab w:val="left" w:pos="567"/>
        </w:tabs>
        <w:ind w:left="0"/>
        <w:rPr>
          <w:b/>
          <w:sz w:val="24"/>
          <w:szCs w:val="24"/>
          <w:u w:val="single"/>
        </w:rPr>
      </w:pPr>
      <w:r w:rsidRPr="00286592">
        <w:rPr>
          <w:b/>
          <w:sz w:val="24"/>
          <w:szCs w:val="24"/>
          <w:u w:val="single"/>
        </w:rPr>
        <w:t xml:space="preserve">ΚΕΦΑΛΑΙΟ ΠΡΩΤΟ: Δημοσίευση της ανακοίνωσης </w:t>
      </w:r>
    </w:p>
    <w:p w:rsidR="00FA7A53" w:rsidRPr="00286592" w:rsidRDefault="00FA7A53" w:rsidP="00FA7A53">
      <w:pPr>
        <w:pStyle w:val="a3"/>
        <w:tabs>
          <w:tab w:val="left" w:pos="567"/>
        </w:tabs>
        <w:spacing w:before="120"/>
        <w:ind w:left="0"/>
        <w:jc w:val="both"/>
        <w:rPr>
          <w:sz w:val="24"/>
          <w:szCs w:val="24"/>
        </w:rPr>
      </w:pPr>
      <w:r w:rsidRPr="00286592">
        <w:rPr>
          <w:b/>
          <w:sz w:val="24"/>
          <w:szCs w:val="24"/>
        </w:rPr>
        <w:t>Περίληψη</w:t>
      </w:r>
      <w:r w:rsidRPr="00286592">
        <w:rPr>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εφόσον εκδίδονται. Σε περίπτωση που εκδίδεται μία εφημερίδα (ημερήσια ή εβδομαδιαία) η δημοσίευση θα γίνει στην εφημερίδα αυτή δύο (2) φορές.</w:t>
      </w:r>
    </w:p>
    <w:p w:rsidR="00FA7A53" w:rsidRPr="00286592" w:rsidRDefault="00FA7A53" w:rsidP="00FA7A53">
      <w:pPr>
        <w:pStyle w:val="a3"/>
        <w:tabs>
          <w:tab w:val="left" w:pos="567"/>
        </w:tabs>
        <w:spacing w:before="120"/>
        <w:ind w:left="0"/>
        <w:jc w:val="both"/>
        <w:rPr>
          <w:bCs/>
          <w:sz w:val="24"/>
          <w:szCs w:val="24"/>
        </w:rPr>
      </w:pPr>
      <w:r w:rsidRPr="00286592">
        <w:rPr>
          <w:b/>
          <w:sz w:val="24"/>
          <w:szCs w:val="24"/>
        </w:rPr>
        <w:t xml:space="preserve">Ανάρτηση </w:t>
      </w:r>
      <w:r w:rsidRPr="00286592">
        <w:rPr>
          <w:sz w:val="24"/>
          <w:szCs w:val="24"/>
        </w:rPr>
        <w:t>ολόκληρης της ανακοίνωσης [</w:t>
      </w:r>
      <w:r w:rsidRPr="00286592">
        <w:rPr>
          <w:b/>
          <w:sz w:val="24"/>
          <w:szCs w:val="24"/>
        </w:rPr>
        <w:t>μαζί</w:t>
      </w:r>
      <w:r w:rsidRPr="00286592">
        <w:rPr>
          <w:sz w:val="24"/>
          <w:szCs w:val="24"/>
        </w:rPr>
        <w:t xml:space="preserve"> με το «Παράρτημα ανακοινώσεων Συμβάσεων εργασίας Ορισμένου Χρόνου (ΣΟΧ)» με σήμανση έκδοσης «27-9-2013» </w:t>
      </w:r>
      <w:r w:rsidRPr="00286592">
        <w:rPr>
          <w:b/>
          <w:sz w:val="24"/>
          <w:szCs w:val="24"/>
        </w:rPr>
        <w:t>και</w:t>
      </w:r>
      <w:r w:rsidRPr="00286592">
        <w:rPr>
          <w:sz w:val="24"/>
          <w:szCs w:val="24"/>
        </w:rPr>
        <w:t xml:space="preserve"> τα Ειδικά Παραρτήματα: (Α1 Απόδειξης Χειρισμού Η/Υ με σήμανση έκδοσης «3-10-2013» και (Α2) Απόδειξης Γλωσσομάθειας με σήμανση έκδοσης «6-3-2012»] να γίνει στο κατάστημα της υπηρεσίας μας και στο χώρο των ανακοινώσεων του δημοτικού καταστήματος του δήμου στον οποίο εδρεύει η υπηρεσία. Θα συνταχθεί και </w:t>
      </w:r>
      <w:r w:rsidRPr="00286592">
        <w:rPr>
          <w:b/>
          <w:bCs/>
          <w:sz w:val="24"/>
          <w:szCs w:val="24"/>
        </w:rPr>
        <w:t>σχετικό πρακτικό ανάρτησης</w:t>
      </w:r>
      <w:r w:rsidRPr="00286592">
        <w:rPr>
          <w:sz w:val="24"/>
          <w:szCs w:val="24"/>
        </w:rPr>
        <w:t xml:space="preserve"> </w:t>
      </w:r>
      <w:r w:rsidRPr="00286592">
        <w:rPr>
          <w:b/>
          <w:sz w:val="24"/>
          <w:szCs w:val="24"/>
        </w:rPr>
        <w:t>στο φορέα</w:t>
      </w:r>
      <w:r w:rsidRPr="00286592">
        <w:rPr>
          <w:sz w:val="24"/>
          <w:szCs w:val="24"/>
        </w:rPr>
        <w:t xml:space="preserve"> (σύμφωνα με το άρθρο 21 παρ. 9 του Ν. 2190/1994 όπως ισχύει), το οποίο θα αποσταλεί </w:t>
      </w:r>
      <w:r w:rsidRPr="00286592">
        <w:rPr>
          <w:b/>
          <w:sz w:val="24"/>
          <w:szCs w:val="24"/>
          <w:u w:val="single"/>
        </w:rPr>
        <w:t>αυθημερόν</w:t>
      </w:r>
      <w:r w:rsidRPr="00286592">
        <w:rPr>
          <w:sz w:val="24"/>
          <w:szCs w:val="24"/>
        </w:rPr>
        <w:t xml:space="preserve"> στο ΑΣΕΠ </w:t>
      </w:r>
      <w:r w:rsidRPr="00286592">
        <w:rPr>
          <w:bCs/>
          <w:sz w:val="24"/>
          <w:szCs w:val="24"/>
        </w:rPr>
        <w:t xml:space="preserve">στο </w:t>
      </w:r>
      <w:r w:rsidRPr="00286592">
        <w:rPr>
          <w:bCs/>
          <w:sz w:val="24"/>
          <w:szCs w:val="24"/>
          <w:lang w:val="en-US"/>
        </w:rPr>
        <w:t>fax</w:t>
      </w:r>
      <w:r w:rsidRPr="00286592">
        <w:rPr>
          <w:bCs/>
          <w:sz w:val="24"/>
          <w:szCs w:val="24"/>
        </w:rPr>
        <w:t xml:space="preserve">: </w:t>
      </w:r>
      <w:r w:rsidRPr="00286592">
        <w:rPr>
          <w:b/>
          <w:bCs/>
          <w:sz w:val="24"/>
          <w:szCs w:val="24"/>
        </w:rPr>
        <w:t xml:space="preserve">210 6467728 </w:t>
      </w:r>
      <w:r w:rsidRPr="00286592">
        <w:rPr>
          <w:bCs/>
          <w:sz w:val="24"/>
          <w:szCs w:val="24"/>
        </w:rPr>
        <w:t>ή</w:t>
      </w:r>
      <w:r w:rsidRPr="00286592">
        <w:rPr>
          <w:b/>
          <w:bCs/>
          <w:sz w:val="24"/>
          <w:szCs w:val="24"/>
        </w:rPr>
        <w:t xml:space="preserve"> 213 1319188</w:t>
      </w:r>
      <w:r w:rsidRPr="00286592">
        <w:rPr>
          <w:bCs/>
          <w:sz w:val="24"/>
          <w:szCs w:val="24"/>
        </w:rPr>
        <w:t>.</w:t>
      </w:r>
    </w:p>
    <w:p w:rsidR="00FA7A53" w:rsidRPr="00286592" w:rsidRDefault="00FA7A53" w:rsidP="00FA7A53">
      <w:pPr>
        <w:pStyle w:val="1"/>
        <w:tabs>
          <w:tab w:val="clear" w:pos="0"/>
          <w:tab w:val="left" w:pos="567"/>
        </w:tabs>
        <w:rPr>
          <w:sz w:val="24"/>
          <w:szCs w:val="24"/>
        </w:rPr>
      </w:pPr>
    </w:p>
    <w:p w:rsidR="00FA7A53" w:rsidRPr="00286592" w:rsidRDefault="00FA7A53" w:rsidP="00FA7A53">
      <w:pPr>
        <w:pStyle w:val="1"/>
        <w:tabs>
          <w:tab w:val="clear" w:pos="0"/>
          <w:tab w:val="left" w:pos="567"/>
        </w:tabs>
        <w:rPr>
          <w:sz w:val="24"/>
          <w:szCs w:val="24"/>
        </w:rPr>
      </w:pPr>
      <w:r w:rsidRPr="00286592">
        <w:rPr>
          <w:sz w:val="24"/>
          <w:szCs w:val="24"/>
        </w:rPr>
        <w:t>ΚΕΦΑΛΑΙΟ ΔΕΥΤΕΡΟ: Υποβολή αιτήσεων συμμετοχής</w:t>
      </w:r>
    </w:p>
    <w:p w:rsidR="00FA7A53" w:rsidRPr="00286592" w:rsidRDefault="00FA7A53" w:rsidP="00FA7A53">
      <w:pPr>
        <w:pStyle w:val="a3"/>
        <w:spacing w:before="120"/>
        <w:ind w:left="0"/>
        <w:jc w:val="both"/>
        <w:rPr>
          <w:sz w:val="24"/>
          <w:szCs w:val="24"/>
        </w:rPr>
      </w:pPr>
      <w:r w:rsidRPr="00286592">
        <w:rPr>
          <w:sz w:val="24"/>
          <w:szCs w:val="24"/>
        </w:rPr>
        <w:t xml:space="preserve">Οι ενδιαφερόμενοι καλούνται να συμπληρώσουν την αίτηση με κωδικό </w:t>
      </w:r>
      <w:proofErr w:type="spellStart"/>
      <w:r w:rsidRPr="00286592">
        <w:rPr>
          <w:b/>
          <w:bCs/>
          <w:smallCaps/>
          <w:sz w:val="24"/>
          <w:szCs w:val="24"/>
        </w:rPr>
        <w:t>εντυπο</w:t>
      </w:r>
      <w:proofErr w:type="spellEnd"/>
      <w:r w:rsidRPr="00286592">
        <w:rPr>
          <w:b/>
          <w:bCs/>
          <w:smallCaps/>
          <w:sz w:val="24"/>
          <w:szCs w:val="24"/>
        </w:rPr>
        <w:t xml:space="preserve"> </w:t>
      </w:r>
      <w:proofErr w:type="spellStart"/>
      <w:r w:rsidRPr="00286592">
        <w:rPr>
          <w:b/>
          <w:bCs/>
          <w:smallCaps/>
          <w:sz w:val="24"/>
          <w:szCs w:val="24"/>
        </w:rPr>
        <w:t>ασεπ</w:t>
      </w:r>
      <w:proofErr w:type="spellEnd"/>
      <w:r w:rsidRPr="00286592">
        <w:rPr>
          <w:b/>
          <w:bCs/>
          <w:sz w:val="24"/>
          <w:szCs w:val="24"/>
        </w:rPr>
        <w:t xml:space="preserve"> ΣΟΧ.3</w:t>
      </w:r>
      <w:r w:rsidRPr="00286592">
        <w:rPr>
          <w:sz w:val="24"/>
          <w:szCs w:val="24"/>
        </w:rPr>
        <w:t xml:space="preserve"> και να την υποβάλουν, είτε </w:t>
      </w:r>
      <w:r w:rsidRPr="00286592">
        <w:rPr>
          <w:b/>
          <w:sz w:val="24"/>
          <w:szCs w:val="24"/>
        </w:rPr>
        <w:t>αυτοπροσώπως</w:t>
      </w:r>
      <w:r w:rsidRPr="00286592">
        <w:rPr>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286592">
        <w:rPr>
          <w:b/>
          <w:sz w:val="24"/>
          <w:szCs w:val="24"/>
        </w:rPr>
        <w:t>ταχυδρομικά</w:t>
      </w:r>
      <w:r w:rsidRPr="00286592">
        <w:rPr>
          <w:sz w:val="24"/>
          <w:szCs w:val="24"/>
        </w:rPr>
        <w:t xml:space="preserve"> </w:t>
      </w:r>
      <w:r w:rsidRPr="00286592">
        <w:rPr>
          <w:b/>
          <w:sz w:val="24"/>
          <w:szCs w:val="24"/>
        </w:rPr>
        <w:t>με συστημένη επιστολή</w:t>
      </w:r>
      <w:r w:rsidRPr="00286592">
        <w:rPr>
          <w:sz w:val="24"/>
          <w:szCs w:val="24"/>
        </w:rPr>
        <w:t xml:space="preserve">, στα γραφεία της υπηρεσίας μας στην ακόλουθη διεύθυνση: Δημοτική Κοινωφελή Επιχείρηση Καβάλας «ΔΗΜΩΦΕΛΕΙΑ», Ομονοίας 117 Τ.Κ. 65403 Καβάλα, απευθύνοντάς την στη Διεύθυνση Διοικητικής – Οικονομικής Υποστήριξης, Γραφείο Προσωπικού, υπόψη κ. </w:t>
      </w:r>
      <w:proofErr w:type="spellStart"/>
      <w:r w:rsidRPr="00286592">
        <w:rPr>
          <w:sz w:val="24"/>
          <w:szCs w:val="24"/>
        </w:rPr>
        <w:t>Ελευθεριάδου</w:t>
      </w:r>
      <w:proofErr w:type="spellEnd"/>
      <w:r w:rsidRPr="00286592">
        <w:rPr>
          <w:sz w:val="24"/>
          <w:szCs w:val="24"/>
        </w:rPr>
        <w:t xml:space="preserve"> Αμαλίας (</w:t>
      </w:r>
      <w:proofErr w:type="spellStart"/>
      <w:r w:rsidRPr="00286592">
        <w:rPr>
          <w:sz w:val="24"/>
          <w:szCs w:val="24"/>
        </w:rPr>
        <w:t>τηλ</w:t>
      </w:r>
      <w:proofErr w:type="spellEnd"/>
      <w:r w:rsidRPr="00286592">
        <w:rPr>
          <w:sz w:val="24"/>
          <w:szCs w:val="24"/>
        </w:rPr>
        <w:t xml:space="preserve">. Επικοινωνίας: 2510/831-388 </w:t>
      </w:r>
      <w:proofErr w:type="spellStart"/>
      <w:r w:rsidRPr="00286592">
        <w:rPr>
          <w:sz w:val="24"/>
          <w:szCs w:val="24"/>
        </w:rPr>
        <w:t>εσωτ</w:t>
      </w:r>
      <w:proofErr w:type="spellEnd"/>
      <w:r w:rsidRPr="00286592">
        <w:rPr>
          <w:sz w:val="24"/>
          <w:szCs w:val="24"/>
        </w:rPr>
        <w:t>. 5).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FA7A53" w:rsidRPr="00286592" w:rsidRDefault="00FA7A53" w:rsidP="00FA7A53">
      <w:pPr>
        <w:pStyle w:val="a8"/>
        <w:spacing w:before="120" w:after="0"/>
        <w:jc w:val="both"/>
        <w:rPr>
          <w:szCs w:val="24"/>
        </w:rPr>
      </w:pPr>
      <w:r w:rsidRPr="00286592">
        <w:rPr>
          <w:szCs w:val="24"/>
        </w:rPr>
        <w:t xml:space="preserve">Κάθε υποψήφιος δικαιούται να υποβάλει </w:t>
      </w:r>
      <w:r w:rsidRPr="00286592">
        <w:rPr>
          <w:b/>
          <w:szCs w:val="24"/>
        </w:rPr>
        <w:t>μία μόνο αίτηση</w:t>
      </w:r>
      <w:r w:rsidRPr="00286592">
        <w:rPr>
          <w:szCs w:val="24"/>
        </w:rPr>
        <w:t xml:space="preserve"> και για θέσεις </w:t>
      </w:r>
      <w:r w:rsidRPr="00286592">
        <w:rPr>
          <w:b/>
          <w:szCs w:val="24"/>
        </w:rPr>
        <w:t>μίας μόνο κατηγορίας</w:t>
      </w:r>
      <w:r w:rsidRPr="00286592">
        <w:rPr>
          <w:szCs w:val="24"/>
        </w:rPr>
        <w:t xml:space="preserve"> προσωπικού </w:t>
      </w:r>
      <w:r w:rsidRPr="00286592">
        <w:rPr>
          <w:b/>
          <w:szCs w:val="24"/>
        </w:rPr>
        <w:t>(ΤΕ ή ΔΕ ή ΥΕ)</w:t>
      </w:r>
      <w:r w:rsidRPr="00286592">
        <w:rPr>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286592">
        <w:rPr>
          <w:b/>
          <w:szCs w:val="24"/>
        </w:rPr>
        <w:t>ακύρωση</w:t>
      </w:r>
      <w:r w:rsidRPr="00286592">
        <w:rPr>
          <w:szCs w:val="24"/>
        </w:rPr>
        <w:t xml:space="preserve"> όλων των αιτήσεων και </w:t>
      </w:r>
      <w:r w:rsidRPr="00286592">
        <w:rPr>
          <w:b/>
          <w:szCs w:val="24"/>
        </w:rPr>
        <w:t>αποκλεισμό</w:t>
      </w:r>
      <w:r w:rsidRPr="00286592">
        <w:rPr>
          <w:szCs w:val="24"/>
        </w:rPr>
        <w:t xml:space="preserve"> του υποψηφίου από την περαιτέρω διαδικασία.</w:t>
      </w:r>
      <w:r w:rsidRPr="00286592">
        <w:rPr>
          <w:b/>
          <w:szCs w:val="24"/>
        </w:rPr>
        <w:t xml:space="preserve"> Κατ’ εξαίρεση, σώρευση θέσεων δύο κατηγοριών</w:t>
      </w:r>
      <w:r w:rsidRPr="00286592">
        <w:rPr>
          <w:szCs w:val="24"/>
        </w:rPr>
        <w:t xml:space="preserve"> και συγκεκριμένα κατηγοριών </w:t>
      </w:r>
      <w:r w:rsidRPr="00286592">
        <w:rPr>
          <w:b/>
          <w:szCs w:val="24"/>
        </w:rPr>
        <w:t>ΔΕ και ΥΕ</w:t>
      </w:r>
      <w:r w:rsidRPr="00286592">
        <w:rPr>
          <w:szCs w:val="24"/>
        </w:rPr>
        <w:t xml:space="preserve"> επιτρέπεται </w:t>
      </w:r>
      <w:r w:rsidRPr="00286592">
        <w:rPr>
          <w:b/>
          <w:szCs w:val="24"/>
        </w:rPr>
        <w:t>μόνο</w:t>
      </w:r>
      <w:r w:rsidRPr="00286592">
        <w:rPr>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sidRPr="00286592">
        <w:rPr>
          <w:b/>
          <w:szCs w:val="24"/>
        </w:rPr>
        <w:t>μία μόνο αίτηση</w:t>
      </w:r>
      <w:r w:rsidRPr="00286592">
        <w:rPr>
          <w:szCs w:val="24"/>
        </w:rPr>
        <w:t xml:space="preserve"> στην οποία θα αναγράψει κατά σειρά προτίμησης το σύνολο των θέσεων (κατηγοριών ΔΕ και ΥΕ) που επιδιώκει.</w:t>
      </w:r>
    </w:p>
    <w:p w:rsidR="00FA7A53" w:rsidRPr="00286592" w:rsidRDefault="00FA7A53" w:rsidP="00FA7A53">
      <w:pPr>
        <w:pStyle w:val="a3"/>
        <w:spacing w:before="120"/>
        <w:ind w:left="0"/>
        <w:jc w:val="both"/>
        <w:rPr>
          <w:sz w:val="24"/>
          <w:szCs w:val="24"/>
        </w:rPr>
      </w:pPr>
      <w:r w:rsidRPr="00286592">
        <w:rPr>
          <w:b/>
          <w:sz w:val="24"/>
          <w:szCs w:val="24"/>
        </w:rPr>
        <w:t>Η προθεσμία υποβολής των αιτήσεων είναι</w:t>
      </w:r>
      <w:r w:rsidRPr="00286592">
        <w:rPr>
          <w:b/>
          <w:bCs/>
          <w:sz w:val="24"/>
          <w:szCs w:val="24"/>
        </w:rPr>
        <w:t xml:space="preserve"> δέκα (10) ημέρες </w:t>
      </w:r>
      <w:r w:rsidRPr="00286592">
        <w:rPr>
          <w:bCs/>
          <w:sz w:val="24"/>
          <w:szCs w:val="24"/>
        </w:rPr>
        <w:t>(υπολογιζόμενες ημερολογιακά)</w:t>
      </w:r>
      <w:r w:rsidRPr="00286592">
        <w:rPr>
          <w:b/>
          <w:bCs/>
          <w:sz w:val="24"/>
          <w:szCs w:val="24"/>
        </w:rPr>
        <w:t xml:space="preserve"> </w:t>
      </w:r>
      <w:r w:rsidRPr="00286592">
        <w:rPr>
          <w:bCs/>
          <w:sz w:val="24"/>
          <w:szCs w:val="24"/>
        </w:rPr>
        <w:t>και</w:t>
      </w:r>
      <w:r w:rsidRPr="00286592">
        <w:rPr>
          <w:sz w:val="24"/>
          <w:szCs w:val="24"/>
        </w:rPr>
        <w:t xml:space="preserve"> αρχίζει από την επόμενη ημέρα της τελευταίας δημοσίευσης της παρούσας σε τοπικές </w:t>
      </w:r>
      <w:r w:rsidRPr="00286592">
        <w:rPr>
          <w:sz w:val="24"/>
          <w:szCs w:val="24"/>
        </w:rPr>
        <w:lastRenderedPageBreak/>
        <w:t>εφημερίδες ή της ανάρτησής της στο κατάστημα της υπηρεσίας μας και στο χώρο ανακοινώσεων του δημοτικού καταστήματος, εφόσον η ανάρτηση είναι τυχόν μεταγενέστερη της δημοσίευσης στις εφημερίδες.</w:t>
      </w:r>
    </w:p>
    <w:p w:rsidR="00FA7A53" w:rsidRPr="00286592" w:rsidRDefault="00FA7A53" w:rsidP="00FA7A53">
      <w:pPr>
        <w:pStyle w:val="a3"/>
        <w:spacing w:before="120"/>
        <w:ind w:left="0"/>
        <w:jc w:val="both"/>
        <w:rPr>
          <w:sz w:val="24"/>
          <w:szCs w:val="24"/>
        </w:rPr>
      </w:pPr>
      <w:r w:rsidRPr="00286592">
        <w:rPr>
          <w:sz w:val="24"/>
          <w:szCs w:val="24"/>
        </w:rPr>
        <w:t xml:space="preserve">Οι υποψήφιοι </w:t>
      </w:r>
      <w:r w:rsidRPr="00286592">
        <w:rPr>
          <w:b/>
          <w:bCs/>
          <w:sz w:val="24"/>
          <w:szCs w:val="24"/>
        </w:rPr>
        <w:t>μπορούν να αναζητήσουν τα έντυπα</w:t>
      </w:r>
      <w:r w:rsidRPr="00286592">
        <w:rPr>
          <w:sz w:val="24"/>
          <w:szCs w:val="24"/>
        </w:rPr>
        <w:t xml:space="preserve"> των αιτήσεων: </w:t>
      </w:r>
      <w:r w:rsidRPr="00286592">
        <w:rPr>
          <w:b/>
          <w:bCs/>
          <w:sz w:val="24"/>
          <w:szCs w:val="24"/>
        </w:rPr>
        <w:t>α)</w:t>
      </w:r>
      <w:r w:rsidRPr="00286592">
        <w:rPr>
          <w:sz w:val="24"/>
          <w:szCs w:val="24"/>
        </w:rPr>
        <w:t xml:space="preserve"> στην υπηρεσία μας στην ανωτέρω διεύθυνση· </w:t>
      </w:r>
      <w:r w:rsidRPr="00286592">
        <w:rPr>
          <w:b/>
          <w:bCs/>
          <w:sz w:val="24"/>
          <w:szCs w:val="24"/>
        </w:rPr>
        <w:t>β)</w:t>
      </w:r>
      <w:r w:rsidRPr="00286592">
        <w:rPr>
          <w:sz w:val="24"/>
          <w:szCs w:val="24"/>
        </w:rPr>
        <w:t xml:space="preserve"> στο δικτυακό τόπο του ΑΣΕΠ (</w:t>
      </w:r>
      <w:r w:rsidRPr="00286592">
        <w:rPr>
          <w:sz w:val="24"/>
          <w:szCs w:val="24"/>
          <w:lang w:val="en-US"/>
        </w:rPr>
        <w:t>www</w:t>
      </w:r>
      <w:r w:rsidRPr="00286592">
        <w:rPr>
          <w:sz w:val="24"/>
          <w:szCs w:val="24"/>
        </w:rPr>
        <w:t>.</w:t>
      </w:r>
      <w:proofErr w:type="spellStart"/>
      <w:r w:rsidRPr="00286592">
        <w:rPr>
          <w:sz w:val="24"/>
          <w:szCs w:val="24"/>
          <w:lang w:val="en-US"/>
        </w:rPr>
        <w:t>asep</w:t>
      </w:r>
      <w:proofErr w:type="spellEnd"/>
      <w:r w:rsidRPr="00286592">
        <w:rPr>
          <w:sz w:val="24"/>
          <w:szCs w:val="24"/>
        </w:rPr>
        <w:t>.</w:t>
      </w:r>
      <w:proofErr w:type="spellStart"/>
      <w:r w:rsidRPr="00286592">
        <w:rPr>
          <w:sz w:val="24"/>
          <w:szCs w:val="24"/>
          <w:lang w:val="en-US"/>
        </w:rPr>
        <w:t>gr</w:t>
      </w:r>
      <w:proofErr w:type="spellEnd"/>
      <w:r w:rsidRPr="00286592">
        <w:rPr>
          <w:sz w:val="24"/>
          <w:szCs w:val="24"/>
        </w:rPr>
        <w:t xml:space="preserve">) και συγκεκριμένα ακολουθώντας από την κεντρική σελίδα τη διαδρομή: </w:t>
      </w:r>
      <w:r w:rsidRPr="00286592">
        <w:rPr>
          <w:b/>
          <w:bCs/>
          <w:sz w:val="24"/>
          <w:szCs w:val="24"/>
        </w:rPr>
        <w:t xml:space="preserve">Έντυπα αιτήσεων </w:t>
      </w:r>
      <w:r w:rsidRPr="00286592">
        <w:rPr>
          <w:b/>
          <w:bCs/>
          <w:sz w:val="24"/>
          <w:szCs w:val="24"/>
        </w:rPr>
        <w:sym w:font="Wingdings" w:char="F0E0"/>
      </w:r>
      <w:r w:rsidRPr="00286592">
        <w:rPr>
          <w:b/>
          <w:bCs/>
          <w:sz w:val="24"/>
          <w:szCs w:val="24"/>
        </w:rPr>
        <w:t xml:space="preserve"> Διαγωνισμών Φορέων </w:t>
      </w:r>
      <w:r w:rsidRPr="00286592">
        <w:rPr>
          <w:b/>
          <w:bCs/>
          <w:sz w:val="24"/>
          <w:szCs w:val="24"/>
        </w:rPr>
        <w:sym w:font="Wingdings" w:char="F0E0"/>
      </w:r>
      <w:r w:rsidRPr="00286592">
        <w:rPr>
          <w:b/>
          <w:bCs/>
          <w:sz w:val="24"/>
          <w:szCs w:val="24"/>
        </w:rPr>
        <w:t xml:space="preserve"> Εποχικού (ΣΟΧ)</w:t>
      </w:r>
      <w:r w:rsidRPr="00286592">
        <w:rPr>
          <w:sz w:val="24"/>
          <w:szCs w:val="24"/>
        </w:rPr>
        <w:t xml:space="preserve">· </w:t>
      </w:r>
      <w:r w:rsidRPr="00286592">
        <w:rPr>
          <w:b/>
          <w:bCs/>
          <w:sz w:val="24"/>
          <w:szCs w:val="24"/>
        </w:rPr>
        <w:t>γ)</w:t>
      </w:r>
      <w:r w:rsidRPr="00286592">
        <w:rPr>
          <w:sz w:val="24"/>
          <w:szCs w:val="24"/>
        </w:rPr>
        <w:t xml:space="preserve"> στα κατά τόπους Κέντρα Εξυπηρέτησης Πολιτών (ΚΕΠ) αλλά και στην ηλεκτρονική τους διεύθυνση (</w:t>
      </w:r>
      <w:r w:rsidRPr="00286592">
        <w:rPr>
          <w:sz w:val="24"/>
          <w:szCs w:val="24"/>
          <w:lang w:val="en-US"/>
        </w:rPr>
        <w:t>www</w:t>
      </w:r>
      <w:r w:rsidRPr="00286592">
        <w:rPr>
          <w:sz w:val="24"/>
          <w:szCs w:val="24"/>
        </w:rPr>
        <w:t>.</w:t>
      </w:r>
      <w:proofErr w:type="spellStart"/>
      <w:r w:rsidRPr="00286592">
        <w:rPr>
          <w:sz w:val="24"/>
          <w:szCs w:val="24"/>
          <w:lang w:val="en-US"/>
        </w:rPr>
        <w:t>kep</w:t>
      </w:r>
      <w:proofErr w:type="spellEnd"/>
      <w:r w:rsidRPr="00286592">
        <w:rPr>
          <w:sz w:val="24"/>
          <w:szCs w:val="24"/>
        </w:rPr>
        <w:t>.</w:t>
      </w:r>
      <w:proofErr w:type="spellStart"/>
      <w:r w:rsidRPr="00286592">
        <w:rPr>
          <w:sz w:val="24"/>
          <w:szCs w:val="24"/>
          <w:lang w:val="en-US"/>
        </w:rPr>
        <w:t>gov</w:t>
      </w:r>
      <w:proofErr w:type="spellEnd"/>
      <w:r w:rsidRPr="00286592">
        <w:rPr>
          <w:sz w:val="24"/>
          <w:szCs w:val="24"/>
        </w:rPr>
        <w:t>.</w:t>
      </w:r>
      <w:proofErr w:type="spellStart"/>
      <w:r w:rsidRPr="00286592">
        <w:rPr>
          <w:sz w:val="24"/>
          <w:szCs w:val="24"/>
          <w:lang w:val="en-US"/>
        </w:rPr>
        <w:t>gr</w:t>
      </w:r>
      <w:proofErr w:type="spellEnd"/>
      <w:r w:rsidRPr="00286592">
        <w:rPr>
          <w:sz w:val="24"/>
          <w:szCs w:val="24"/>
        </w:rPr>
        <w:t xml:space="preserve">), απ' όπου μέσω της διαδρομής: </w:t>
      </w:r>
      <w:r w:rsidRPr="00286592">
        <w:rPr>
          <w:b/>
          <w:bCs/>
          <w:sz w:val="24"/>
          <w:szCs w:val="24"/>
        </w:rPr>
        <w:t xml:space="preserve">Σύνδεσμοι </w:t>
      </w:r>
      <w:r w:rsidRPr="00286592">
        <w:rPr>
          <w:b/>
          <w:bCs/>
          <w:sz w:val="24"/>
          <w:szCs w:val="24"/>
        </w:rPr>
        <w:sym w:font="Wingdings" w:char="F0E0"/>
      </w:r>
      <w:r w:rsidRPr="00286592">
        <w:rPr>
          <w:b/>
          <w:bCs/>
          <w:sz w:val="24"/>
          <w:szCs w:val="24"/>
        </w:rPr>
        <w:t xml:space="preserve"> Ανεξάρτητες και άλλες αρχές </w:t>
      </w:r>
      <w:r w:rsidRPr="00286592">
        <w:rPr>
          <w:b/>
          <w:bCs/>
          <w:sz w:val="24"/>
          <w:szCs w:val="24"/>
        </w:rPr>
        <w:sym w:font="Wingdings" w:char="F0E0"/>
      </w:r>
      <w:r w:rsidRPr="00286592">
        <w:rPr>
          <w:b/>
          <w:bCs/>
          <w:sz w:val="24"/>
          <w:szCs w:val="24"/>
        </w:rPr>
        <w:t xml:space="preserve"> ΑΣΕΠ</w:t>
      </w:r>
      <w:r w:rsidRPr="00286592">
        <w:rPr>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286592">
        <w:rPr>
          <w:b/>
          <w:bCs/>
          <w:sz w:val="24"/>
          <w:szCs w:val="24"/>
        </w:rPr>
        <w:t xml:space="preserve">Έντυπα αιτήσεων </w:t>
      </w:r>
      <w:r w:rsidRPr="00286592">
        <w:rPr>
          <w:b/>
          <w:bCs/>
          <w:sz w:val="24"/>
          <w:szCs w:val="24"/>
        </w:rPr>
        <w:sym w:font="Wingdings" w:char="F0E0"/>
      </w:r>
      <w:r w:rsidRPr="00286592">
        <w:rPr>
          <w:b/>
          <w:bCs/>
          <w:sz w:val="24"/>
          <w:szCs w:val="24"/>
        </w:rPr>
        <w:t xml:space="preserve"> Διαγωνισμών Φορέων </w:t>
      </w:r>
      <w:r w:rsidRPr="00286592">
        <w:rPr>
          <w:b/>
          <w:bCs/>
          <w:sz w:val="24"/>
          <w:szCs w:val="24"/>
        </w:rPr>
        <w:sym w:font="Wingdings" w:char="F0E0"/>
      </w:r>
      <w:r w:rsidRPr="00286592">
        <w:rPr>
          <w:b/>
          <w:bCs/>
          <w:sz w:val="24"/>
          <w:szCs w:val="24"/>
        </w:rPr>
        <w:t xml:space="preserve"> Εποχικού (ΣΟΧ)</w:t>
      </w:r>
      <w:r w:rsidRPr="00286592">
        <w:rPr>
          <w:sz w:val="24"/>
          <w:szCs w:val="24"/>
        </w:rPr>
        <w:t>.</w:t>
      </w:r>
    </w:p>
    <w:p w:rsidR="00FA7A53" w:rsidRPr="00286592" w:rsidRDefault="00FA7A53" w:rsidP="00FA7A53">
      <w:pPr>
        <w:pStyle w:val="a3"/>
        <w:ind w:left="0"/>
        <w:jc w:val="both"/>
        <w:rPr>
          <w:sz w:val="24"/>
          <w:szCs w:val="24"/>
        </w:rPr>
      </w:pPr>
    </w:p>
    <w:p w:rsidR="00FA7A53" w:rsidRPr="00286592" w:rsidRDefault="00FA7A53" w:rsidP="00FA7A53">
      <w:pPr>
        <w:pStyle w:val="a3"/>
        <w:ind w:left="0"/>
        <w:jc w:val="both"/>
        <w:rPr>
          <w:sz w:val="24"/>
          <w:szCs w:val="24"/>
        </w:rPr>
      </w:pPr>
      <w:r w:rsidRPr="00286592">
        <w:rPr>
          <w:b/>
          <w:sz w:val="24"/>
          <w:szCs w:val="24"/>
          <w:u w:val="single"/>
        </w:rPr>
        <w:t>ΚΕΦΑΛΑΙΟ ΤΡΙΤΟ:  Κατάταξη υποψηφίων</w:t>
      </w:r>
    </w:p>
    <w:p w:rsidR="00FA7A53" w:rsidRPr="00286592" w:rsidRDefault="00FA7A53" w:rsidP="00FA7A53">
      <w:pPr>
        <w:pStyle w:val="a7"/>
        <w:spacing w:before="60" w:line="240" w:lineRule="auto"/>
        <w:rPr>
          <w:rFonts w:ascii="Times New Roman" w:hAnsi="Times New Roman" w:cs="Times New Roman"/>
          <w:sz w:val="24"/>
          <w:szCs w:val="24"/>
        </w:rPr>
      </w:pPr>
      <w:r w:rsidRPr="00286592">
        <w:rPr>
          <w:rFonts w:ascii="Times New Roman" w:hAnsi="Times New Roman" w:cs="Times New Roman"/>
          <w:sz w:val="24"/>
          <w:szCs w:val="24"/>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286592">
        <w:rPr>
          <w:rFonts w:ascii="Times New Roman" w:hAnsi="Times New Roman" w:cs="Times New Roman"/>
          <w:b/>
          <w:sz w:val="24"/>
          <w:szCs w:val="24"/>
        </w:rPr>
        <w:t>κατάταξη</w:t>
      </w:r>
      <w:r w:rsidRPr="00286592">
        <w:rPr>
          <w:rFonts w:ascii="Times New Roman" w:hAnsi="Times New Roman" w:cs="Times New Roman"/>
          <w:sz w:val="24"/>
          <w:szCs w:val="24"/>
        </w:rPr>
        <w:t xml:space="preserve"> των υποψηφίων, βάσει της οποίας θα γίνει η </w:t>
      </w:r>
      <w:r w:rsidRPr="00286592">
        <w:rPr>
          <w:rFonts w:ascii="Times New Roman" w:hAnsi="Times New Roman" w:cs="Times New Roman"/>
          <w:b/>
          <w:sz w:val="24"/>
          <w:szCs w:val="24"/>
        </w:rPr>
        <w:t>τελική επιλογή</w:t>
      </w:r>
      <w:r w:rsidRPr="00286592">
        <w:rPr>
          <w:rFonts w:ascii="Times New Roman" w:hAnsi="Times New Roman" w:cs="Times New Roman"/>
          <w:sz w:val="24"/>
          <w:szCs w:val="24"/>
        </w:rPr>
        <w:t xml:space="preserve"> για την πρόσληψη με σύμβαση εργασίας ορισμένου χρόνου, πραγματοποιείται ως εξής: </w:t>
      </w:r>
    </w:p>
    <w:p w:rsidR="00FA7A53" w:rsidRPr="00286592"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sz w:val="24"/>
          <w:szCs w:val="24"/>
        </w:rPr>
        <w:t xml:space="preserve">1. </w:t>
      </w:r>
      <w:r w:rsidRPr="00286592">
        <w:rPr>
          <w:rFonts w:ascii="Times New Roman" w:hAnsi="Times New Roman" w:cs="Times New Roman"/>
          <w:b/>
          <w:sz w:val="24"/>
          <w:szCs w:val="24"/>
        </w:rPr>
        <w:t>Προηγούνται</w:t>
      </w:r>
      <w:r w:rsidRPr="00286592">
        <w:rPr>
          <w:rFonts w:ascii="Times New Roman" w:hAnsi="Times New Roman" w:cs="Times New Roman"/>
          <w:sz w:val="24"/>
          <w:szCs w:val="24"/>
        </w:rPr>
        <w:t xml:space="preserve"> στην κατάταξη οι υποψήφιοι που διαθέτουν τα </w:t>
      </w:r>
      <w:r w:rsidRPr="00286592">
        <w:rPr>
          <w:rFonts w:ascii="Times New Roman" w:hAnsi="Times New Roman" w:cs="Times New Roman"/>
          <w:b/>
          <w:sz w:val="24"/>
          <w:szCs w:val="24"/>
        </w:rPr>
        <w:t>κύρια προσόντα</w:t>
      </w:r>
      <w:r w:rsidRPr="00286592">
        <w:rPr>
          <w:rFonts w:ascii="Times New Roman" w:hAnsi="Times New Roman" w:cs="Times New Roman"/>
          <w:sz w:val="24"/>
          <w:szCs w:val="24"/>
        </w:rPr>
        <w:t xml:space="preserve"> της ειδικότητας και ακολουθούν οι έχοντες τα επικουρικά </w:t>
      </w:r>
      <w:r w:rsidRPr="00286592">
        <w:rPr>
          <w:rFonts w:ascii="Times New Roman" w:hAnsi="Times New Roman" w:cs="Times New Roman"/>
          <w:i/>
          <w:sz w:val="24"/>
          <w:szCs w:val="24"/>
        </w:rPr>
        <w:t xml:space="preserve">(Α΄, Β΄ επικουρίας </w:t>
      </w:r>
      <w:proofErr w:type="spellStart"/>
      <w:r w:rsidRPr="00286592">
        <w:rPr>
          <w:rFonts w:ascii="Times New Roman" w:hAnsi="Times New Roman" w:cs="Times New Roman"/>
          <w:i/>
          <w:sz w:val="24"/>
          <w:szCs w:val="24"/>
        </w:rPr>
        <w:t>κ.ο.κ</w:t>
      </w:r>
      <w:proofErr w:type="spellEnd"/>
      <w:r w:rsidRPr="00286592">
        <w:rPr>
          <w:rFonts w:ascii="Times New Roman" w:hAnsi="Times New Roman" w:cs="Times New Roman"/>
          <w:i/>
          <w:sz w:val="24"/>
          <w:szCs w:val="24"/>
        </w:rPr>
        <w:t>.)</w:t>
      </w:r>
      <w:r w:rsidRPr="00286592">
        <w:rPr>
          <w:rFonts w:ascii="Times New Roman" w:hAnsi="Times New Roman" w:cs="Times New Roman"/>
          <w:sz w:val="24"/>
          <w:szCs w:val="24"/>
        </w:rPr>
        <w:t xml:space="preserve">. </w:t>
      </w:r>
    </w:p>
    <w:p w:rsidR="00FA7A53" w:rsidRPr="00286592"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sz w:val="24"/>
          <w:szCs w:val="24"/>
        </w:rPr>
        <w:t xml:space="preserve">2. Η κατάταξη μεταξύ των υποψηφίων που έχουν τα ίδια προσόντα </w:t>
      </w:r>
      <w:r w:rsidRPr="00286592">
        <w:rPr>
          <w:rFonts w:ascii="Times New Roman" w:hAnsi="Times New Roman" w:cs="Times New Roman"/>
          <w:i/>
          <w:sz w:val="24"/>
          <w:szCs w:val="24"/>
        </w:rPr>
        <w:t>(κύρια ή επικουρικά)</w:t>
      </w:r>
      <w:r w:rsidRPr="00286592">
        <w:rPr>
          <w:rFonts w:ascii="Times New Roman" w:hAnsi="Times New Roman" w:cs="Times New Roman"/>
          <w:sz w:val="24"/>
          <w:szCs w:val="24"/>
        </w:rPr>
        <w:t xml:space="preserve"> γίνεται κατά φθίνουσα σειρά με βάση τη </w:t>
      </w:r>
      <w:r w:rsidRPr="00286592">
        <w:rPr>
          <w:rFonts w:ascii="Times New Roman" w:hAnsi="Times New Roman" w:cs="Times New Roman"/>
          <w:b/>
          <w:sz w:val="24"/>
          <w:szCs w:val="24"/>
        </w:rPr>
        <w:t>συνολική βαθμολογία</w:t>
      </w:r>
      <w:r w:rsidRPr="00286592">
        <w:rPr>
          <w:rFonts w:ascii="Times New Roman" w:hAnsi="Times New Roman" w:cs="Times New Roman"/>
          <w:sz w:val="24"/>
          <w:szCs w:val="24"/>
        </w:rPr>
        <w:t xml:space="preserve"> που συγκεντρώνουν από τα βαθμολογούμενα κριτήρια κατάταξης </w:t>
      </w:r>
      <w:r w:rsidRPr="00286592">
        <w:rPr>
          <w:rFonts w:ascii="Times New Roman" w:hAnsi="Times New Roman" w:cs="Times New Roman"/>
          <w:i/>
          <w:sz w:val="24"/>
          <w:szCs w:val="24"/>
        </w:rPr>
        <w:t xml:space="preserve">(χρόνος ανεργίας, αριθμός τέκνων πολύτεκνης οικογένειας, αριθμός ανήλικων τέκνων, </w:t>
      </w:r>
      <w:proofErr w:type="spellStart"/>
      <w:r w:rsidRPr="00286592">
        <w:rPr>
          <w:rFonts w:ascii="Times New Roman" w:hAnsi="Times New Roman" w:cs="Times New Roman"/>
          <w:i/>
          <w:sz w:val="24"/>
          <w:szCs w:val="24"/>
        </w:rPr>
        <w:t>μονογονεϊκές</w:t>
      </w:r>
      <w:proofErr w:type="spellEnd"/>
      <w:r w:rsidRPr="00286592">
        <w:rPr>
          <w:rFonts w:ascii="Times New Roman" w:hAnsi="Times New Roman" w:cs="Times New Roman"/>
          <w:i/>
          <w:sz w:val="24"/>
          <w:szCs w:val="24"/>
        </w:rPr>
        <w:t xml:space="preserve"> οικογένειες, βαθμός τίτλου σπουδών, εμπειρία)</w:t>
      </w:r>
      <w:r w:rsidRPr="00286592">
        <w:rPr>
          <w:rFonts w:ascii="Times New Roman" w:hAnsi="Times New Roman" w:cs="Times New Roman"/>
          <w:sz w:val="24"/>
          <w:szCs w:val="24"/>
        </w:rPr>
        <w:t>.</w:t>
      </w:r>
    </w:p>
    <w:p w:rsidR="00FA7A53" w:rsidRPr="00286592"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sz w:val="24"/>
          <w:szCs w:val="24"/>
        </w:rPr>
        <w:t xml:space="preserve">3. Στην περίπτωση </w:t>
      </w:r>
      <w:r w:rsidRPr="00286592">
        <w:rPr>
          <w:rFonts w:ascii="Times New Roman" w:hAnsi="Times New Roman" w:cs="Times New Roman"/>
          <w:b/>
          <w:sz w:val="24"/>
          <w:szCs w:val="24"/>
        </w:rPr>
        <w:t>ισοβαθμίας</w:t>
      </w:r>
      <w:r w:rsidRPr="00286592">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286592">
        <w:rPr>
          <w:rFonts w:ascii="Times New Roman" w:hAnsi="Times New Roman" w:cs="Times New Roman"/>
          <w:i/>
          <w:sz w:val="24"/>
          <w:szCs w:val="24"/>
        </w:rPr>
        <w:t>(χρόνος ανεργίας)</w:t>
      </w:r>
      <w:r w:rsidRPr="00286592">
        <w:rPr>
          <w:rFonts w:ascii="Times New Roman" w:hAnsi="Times New Roman" w:cs="Times New Roman"/>
          <w:sz w:val="24"/>
          <w:szCs w:val="24"/>
        </w:rPr>
        <w:t xml:space="preserve"> και, αν αυτές συμπίπτουν, αυτός που έχει τις περισσότερες μονάδες στο δεύτερο κριτήριο </w:t>
      </w:r>
      <w:r w:rsidRPr="00286592">
        <w:rPr>
          <w:rFonts w:ascii="Times New Roman" w:hAnsi="Times New Roman" w:cs="Times New Roman"/>
          <w:i/>
          <w:sz w:val="24"/>
          <w:szCs w:val="24"/>
        </w:rPr>
        <w:t>(αριθμός τέκνων πολύτεκνης οικογένειας)</w:t>
      </w:r>
      <w:r w:rsidRPr="00286592">
        <w:rPr>
          <w:rFonts w:ascii="Times New Roman" w:hAnsi="Times New Roman" w:cs="Times New Roman"/>
          <w:sz w:val="24"/>
          <w:szCs w:val="24"/>
        </w:rPr>
        <w:t xml:space="preserve"> και ούτω καθεξής. Αν εξαντληθούν όλα τα κριτήρια, η σειρά μεταξύ των υποψηφίων καθορίζεται με δημόσια κλήρωση.</w:t>
      </w:r>
    </w:p>
    <w:p w:rsidR="00CD4D0F" w:rsidRDefault="00CD4D0F" w:rsidP="00FA7A53">
      <w:pPr>
        <w:pStyle w:val="a3"/>
        <w:tabs>
          <w:tab w:val="left" w:pos="567"/>
        </w:tabs>
        <w:ind w:left="0"/>
        <w:rPr>
          <w:b/>
          <w:sz w:val="24"/>
          <w:szCs w:val="24"/>
          <w:u w:val="single"/>
        </w:rPr>
      </w:pPr>
    </w:p>
    <w:p w:rsidR="00FA7A53" w:rsidRPr="00286592" w:rsidRDefault="00FA7A53" w:rsidP="00FA7A53">
      <w:pPr>
        <w:pStyle w:val="a3"/>
        <w:tabs>
          <w:tab w:val="left" w:pos="567"/>
        </w:tabs>
        <w:ind w:left="0"/>
        <w:rPr>
          <w:b/>
          <w:sz w:val="24"/>
          <w:szCs w:val="24"/>
          <w:u w:val="single"/>
        </w:rPr>
      </w:pPr>
      <w:r w:rsidRPr="00286592">
        <w:rPr>
          <w:b/>
          <w:sz w:val="24"/>
          <w:szCs w:val="24"/>
          <w:u w:val="single"/>
        </w:rPr>
        <w:t>ΚΕΦΑΛΑΙΟ ΤΕΤΑΡΤΟ: Ανάρτηση πινάκων και υποβολή ενστάσεων</w:t>
      </w:r>
    </w:p>
    <w:p w:rsidR="00FA7A53" w:rsidRPr="00286592" w:rsidRDefault="00FA7A53" w:rsidP="00FA7A53">
      <w:pPr>
        <w:pStyle w:val="a3"/>
        <w:tabs>
          <w:tab w:val="left" w:pos="567"/>
        </w:tabs>
        <w:spacing w:before="120"/>
        <w:ind w:left="0"/>
        <w:jc w:val="both"/>
        <w:rPr>
          <w:bCs/>
          <w:sz w:val="24"/>
          <w:szCs w:val="24"/>
        </w:rPr>
      </w:pPr>
      <w:r w:rsidRPr="00286592">
        <w:rPr>
          <w:sz w:val="24"/>
          <w:szCs w:val="24"/>
        </w:rPr>
        <w:t xml:space="preserve">Μετά την κατάρτιση των πινάκων, η υπηρεσία μας </w:t>
      </w:r>
      <w:r w:rsidRPr="00286592">
        <w:rPr>
          <w:b/>
          <w:bCs/>
          <w:sz w:val="24"/>
          <w:szCs w:val="24"/>
        </w:rPr>
        <w:t>θα αναρτήσει,</w:t>
      </w:r>
      <w:r w:rsidRPr="00286592">
        <w:rPr>
          <w:sz w:val="24"/>
          <w:szCs w:val="24"/>
        </w:rPr>
        <w:t xml:space="preserve"> </w:t>
      </w:r>
      <w:r w:rsidRPr="00286592">
        <w:rPr>
          <w:b/>
          <w:bCs/>
          <w:sz w:val="24"/>
          <w:szCs w:val="24"/>
        </w:rPr>
        <w:t>το αργότερο μέσα σε είκοσι (20) ημέρες από τη λήξη της προθεσμίας υποβολής των αιτήσεων συμμετοχής,</w:t>
      </w:r>
      <w:r w:rsidRPr="00286592">
        <w:rPr>
          <w:sz w:val="24"/>
          <w:szCs w:val="24"/>
        </w:rPr>
        <w:t xml:space="preserve"> </w:t>
      </w:r>
      <w:r w:rsidRPr="00286592">
        <w:rPr>
          <w:b/>
          <w:bCs/>
          <w:sz w:val="24"/>
          <w:szCs w:val="24"/>
        </w:rPr>
        <w:t>τους πίνακες κατάταξης</w:t>
      </w:r>
      <w:r w:rsidRPr="00286592">
        <w:rPr>
          <w:sz w:val="24"/>
          <w:szCs w:val="24"/>
        </w:rPr>
        <w:t xml:space="preserve"> </w:t>
      </w:r>
      <w:r w:rsidRPr="00286592">
        <w:rPr>
          <w:b/>
          <w:sz w:val="24"/>
          <w:szCs w:val="24"/>
        </w:rPr>
        <w:t>των υποψηφίων</w:t>
      </w:r>
      <w:r w:rsidRPr="00286592">
        <w:rPr>
          <w:sz w:val="24"/>
          <w:szCs w:val="24"/>
        </w:rPr>
        <w:t xml:space="preserve"> στο κατάστημα των γραφείων μας, τους οποίους πρέπει να αποστείλει </w:t>
      </w:r>
      <w:r w:rsidRPr="00286592">
        <w:rPr>
          <w:b/>
          <w:sz w:val="24"/>
          <w:szCs w:val="24"/>
          <w:u w:val="single"/>
        </w:rPr>
        <w:t>άμεσα</w:t>
      </w:r>
      <w:r w:rsidRPr="00286592">
        <w:rPr>
          <w:sz w:val="24"/>
          <w:szCs w:val="24"/>
        </w:rPr>
        <w:t xml:space="preserve"> για έλεγχο στο ΑΣΕΠ, ενώ θα συνταχθεί </w:t>
      </w:r>
      <w:r w:rsidRPr="00286592">
        <w:rPr>
          <w:b/>
          <w:sz w:val="24"/>
          <w:szCs w:val="24"/>
          <w:u w:val="single"/>
        </w:rPr>
        <w:t>και</w:t>
      </w:r>
      <w:r w:rsidRPr="00286592">
        <w:rPr>
          <w:sz w:val="24"/>
          <w:szCs w:val="24"/>
        </w:rPr>
        <w:t xml:space="preserve"> </w:t>
      </w:r>
      <w:r w:rsidRPr="00286592">
        <w:rPr>
          <w:b/>
          <w:sz w:val="24"/>
          <w:szCs w:val="24"/>
        </w:rPr>
        <w:t>σχετικό</w:t>
      </w:r>
      <w:r w:rsidRPr="00286592">
        <w:rPr>
          <w:sz w:val="24"/>
          <w:szCs w:val="24"/>
        </w:rPr>
        <w:t xml:space="preserve"> </w:t>
      </w:r>
      <w:r w:rsidRPr="00286592">
        <w:rPr>
          <w:b/>
          <w:sz w:val="24"/>
          <w:szCs w:val="24"/>
        </w:rPr>
        <w:t xml:space="preserve">πρακτικό ανάρτησης </w:t>
      </w:r>
      <w:r w:rsidRPr="00286592">
        <w:rPr>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286592">
        <w:rPr>
          <w:b/>
          <w:sz w:val="24"/>
          <w:szCs w:val="24"/>
          <w:u w:val="single"/>
        </w:rPr>
        <w:t>αυθημερόν</w:t>
      </w:r>
      <w:r w:rsidRPr="00286592">
        <w:rPr>
          <w:sz w:val="24"/>
          <w:szCs w:val="24"/>
        </w:rPr>
        <w:t xml:space="preserve"> στο ΑΣΕΠ </w:t>
      </w:r>
      <w:r w:rsidRPr="00286592">
        <w:rPr>
          <w:bCs/>
          <w:sz w:val="24"/>
          <w:szCs w:val="24"/>
        </w:rPr>
        <w:t xml:space="preserve">στο </w:t>
      </w:r>
      <w:r w:rsidRPr="00286592">
        <w:rPr>
          <w:bCs/>
          <w:sz w:val="24"/>
          <w:szCs w:val="24"/>
          <w:lang w:val="en-US"/>
        </w:rPr>
        <w:t>fax</w:t>
      </w:r>
      <w:r w:rsidRPr="00286592">
        <w:rPr>
          <w:bCs/>
          <w:sz w:val="24"/>
          <w:szCs w:val="24"/>
        </w:rPr>
        <w:t xml:space="preserve">: </w:t>
      </w:r>
      <w:r w:rsidRPr="00286592">
        <w:rPr>
          <w:b/>
          <w:bCs/>
          <w:sz w:val="24"/>
          <w:szCs w:val="24"/>
        </w:rPr>
        <w:t xml:space="preserve">210 6467728 </w:t>
      </w:r>
      <w:r w:rsidRPr="00286592">
        <w:rPr>
          <w:bCs/>
          <w:sz w:val="24"/>
          <w:szCs w:val="24"/>
        </w:rPr>
        <w:t>ή</w:t>
      </w:r>
      <w:r w:rsidRPr="00286592">
        <w:rPr>
          <w:b/>
          <w:bCs/>
          <w:sz w:val="24"/>
          <w:szCs w:val="24"/>
        </w:rPr>
        <w:t xml:space="preserve"> 213 1319188</w:t>
      </w:r>
      <w:r w:rsidRPr="00286592">
        <w:rPr>
          <w:bCs/>
          <w:sz w:val="24"/>
          <w:szCs w:val="24"/>
        </w:rPr>
        <w:t>.</w:t>
      </w:r>
    </w:p>
    <w:p w:rsidR="00FA7A53" w:rsidRPr="00984FF2" w:rsidRDefault="00FA7A53" w:rsidP="00FA7A53">
      <w:pPr>
        <w:pStyle w:val="a3"/>
        <w:tabs>
          <w:tab w:val="left" w:pos="567"/>
        </w:tabs>
        <w:spacing w:before="120"/>
        <w:ind w:left="0"/>
        <w:jc w:val="both"/>
        <w:rPr>
          <w:b/>
          <w:bCs/>
          <w:sz w:val="24"/>
          <w:szCs w:val="24"/>
        </w:rPr>
      </w:pPr>
      <w:r w:rsidRPr="00286592">
        <w:rPr>
          <w:sz w:val="24"/>
          <w:szCs w:val="24"/>
        </w:rPr>
        <w:t xml:space="preserve">Κατά των πινάκων αυτών επιτρέπεται στους ενδιαφερόμενους η άσκηση </w:t>
      </w:r>
      <w:r w:rsidRPr="00286592">
        <w:rPr>
          <w:b/>
          <w:sz w:val="24"/>
          <w:szCs w:val="24"/>
        </w:rPr>
        <w:t>ένστασης</w:t>
      </w:r>
      <w:r w:rsidRPr="00286592">
        <w:rPr>
          <w:sz w:val="24"/>
          <w:szCs w:val="24"/>
        </w:rPr>
        <w:t xml:space="preserve"> μέσα σε αποκλειστική </w:t>
      </w:r>
      <w:r w:rsidRPr="00286592">
        <w:rPr>
          <w:b/>
          <w:sz w:val="24"/>
          <w:szCs w:val="24"/>
        </w:rPr>
        <w:t>προθεσμία</w:t>
      </w:r>
      <w:r w:rsidRPr="00286592">
        <w:rPr>
          <w:sz w:val="24"/>
          <w:szCs w:val="24"/>
        </w:rPr>
        <w:t xml:space="preserve"> </w:t>
      </w:r>
      <w:r w:rsidRPr="00286592">
        <w:rPr>
          <w:b/>
          <w:sz w:val="24"/>
          <w:szCs w:val="24"/>
        </w:rPr>
        <w:t xml:space="preserve">δέκα (10) ημερών </w:t>
      </w:r>
      <w:r w:rsidRPr="00286592">
        <w:rPr>
          <w:bCs/>
          <w:sz w:val="24"/>
          <w:szCs w:val="24"/>
        </w:rPr>
        <w:t>(υπολογιζόμενες ημερολογιακά)</w:t>
      </w:r>
      <w:r w:rsidRPr="00286592">
        <w:rPr>
          <w:b/>
          <w:bCs/>
          <w:sz w:val="24"/>
          <w:szCs w:val="24"/>
        </w:rPr>
        <w:t xml:space="preserve"> </w:t>
      </w:r>
      <w:r w:rsidRPr="00286592">
        <w:rPr>
          <w:sz w:val="24"/>
          <w:szCs w:val="24"/>
        </w:rPr>
        <w:t>η οποία αρχίζει από την επόμενη ημέρα της ανάρτησής τους.</w:t>
      </w:r>
      <w:r w:rsidRPr="00286592">
        <w:rPr>
          <w:b/>
          <w:sz w:val="24"/>
          <w:szCs w:val="24"/>
        </w:rPr>
        <w:t xml:space="preserve"> </w:t>
      </w:r>
      <w:r w:rsidRPr="00286592">
        <w:rPr>
          <w:bCs/>
          <w:sz w:val="24"/>
          <w:szCs w:val="24"/>
        </w:rPr>
        <w:t xml:space="preserve">Η ένσταση κατατίθεται </w:t>
      </w:r>
      <w:r w:rsidRPr="00286592">
        <w:rPr>
          <w:sz w:val="24"/>
          <w:szCs w:val="24"/>
        </w:rPr>
        <w:t xml:space="preserve">ή αποστέλλεται με συστημένη επιστολή </w:t>
      </w:r>
      <w:r w:rsidRPr="00286592">
        <w:rPr>
          <w:b/>
          <w:bCs/>
          <w:sz w:val="24"/>
          <w:szCs w:val="24"/>
        </w:rPr>
        <w:t xml:space="preserve">απευθείας </w:t>
      </w:r>
      <w:r w:rsidRPr="00984FF2">
        <w:rPr>
          <w:bCs/>
          <w:sz w:val="24"/>
          <w:szCs w:val="24"/>
        </w:rPr>
        <w:t>στο ΑΣΕΠ</w:t>
      </w:r>
      <w:r w:rsidRPr="00286592">
        <w:rPr>
          <w:sz w:val="24"/>
          <w:szCs w:val="24"/>
        </w:rPr>
        <w:t xml:space="preserve"> </w:t>
      </w:r>
      <w:r w:rsidR="00984FF2">
        <w:rPr>
          <w:sz w:val="24"/>
          <w:szCs w:val="24"/>
        </w:rPr>
        <w:t xml:space="preserve">Αποκεντρωμένο Τμήμα Θεσσαλονίκης </w:t>
      </w:r>
      <w:r w:rsidRPr="00286592">
        <w:rPr>
          <w:sz w:val="24"/>
          <w:szCs w:val="24"/>
        </w:rPr>
        <w:t>(</w:t>
      </w:r>
      <w:proofErr w:type="spellStart"/>
      <w:r w:rsidR="00984FF2">
        <w:rPr>
          <w:sz w:val="24"/>
          <w:szCs w:val="24"/>
        </w:rPr>
        <w:t>Λεωφ</w:t>
      </w:r>
      <w:proofErr w:type="spellEnd"/>
      <w:r w:rsidR="00984FF2">
        <w:rPr>
          <w:sz w:val="24"/>
          <w:szCs w:val="24"/>
        </w:rPr>
        <w:t xml:space="preserve">. Γεωργικής Σχολής 65, κτίριο </w:t>
      </w:r>
      <w:r w:rsidR="00984FF2">
        <w:rPr>
          <w:sz w:val="24"/>
          <w:szCs w:val="24"/>
          <w:lang w:val="en-US"/>
        </w:rPr>
        <w:t>ZEDA</w:t>
      </w:r>
      <w:r w:rsidR="00984FF2" w:rsidRPr="00984FF2">
        <w:rPr>
          <w:sz w:val="24"/>
          <w:szCs w:val="24"/>
        </w:rPr>
        <w:t xml:space="preserve">, </w:t>
      </w:r>
      <w:r w:rsidR="00984FF2">
        <w:rPr>
          <w:sz w:val="24"/>
          <w:szCs w:val="24"/>
          <w:lang w:val="en-US"/>
        </w:rPr>
        <w:t>TK</w:t>
      </w:r>
      <w:r w:rsidR="00984FF2" w:rsidRPr="00984FF2">
        <w:rPr>
          <w:sz w:val="24"/>
          <w:szCs w:val="24"/>
        </w:rPr>
        <w:t xml:space="preserve"> 570 01 </w:t>
      </w:r>
      <w:r w:rsidR="00984FF2">
        <w:rPr>
          <w:sz w:val="24"/>
          <w:szCs w:val="24"/>
        </w:rPr>
        <w:t>Θέρμη</w:t>
      </w:r>
      <w:r w:rsidRPr="00286592">
        <w:rPr>
          <w:sz w:val="24"/>
          <w:szCs w:val="24"/>
        </w:rPr>
        <w:t xml:space="preserve">) και, για να εξεταστεί, πρέπει να συνοδεύεται από αποδεικτικό καταβολής </w:t>
      </w:r>
      <w:r w:rsidRPr="00286592">
        <w:rPr>
          <w:b/>
          <w:sz w:val="24"/>
          <w:szCs w:val="24"/>
        </w:rPr>
        <w:t xml:space="preserve">παραβόλου πενήντα ευρώ (50 €) </w:t>
      </w:r>
      <w:r w:rsidRPr="00286592">
        <w:rPr>
          <w:sz w:val="24"/>
          <w:szCs w:val="24"/>
        </w:rPr>
        <w:t>που εκδίδεται από Δημόσια Οικονομική Υπηρεσία (Δ.Ο.Υ.)</w:t>
      </w:r>
      <w:r w:rsidRPr="00286592">
        <w:rPr>
          <w:bCs/>
          <w:sz w:val="24"/>
          <w:szCs w:val="24"/>
        </w:rPr>
        <w:t xml:space="preserve">. </w:t>
      </w:r>
      <w:r w:rsidRPr="00984FF2">
        <w:rPr>
          <w:b/>
          <w:bCs/>
          <w:sz w:val="24"/>
          <w:szCs w:val="24"/>
        </w:rPr>
        <w:t>Σε περίπτωση που η υποβληθείσα ένσταση γίνει δεκτή, το καταβληθέν ποσό επιστρέφεται στον ενιστάμενο.</w:t>
      </w:r>
    </w:p>
    <w:p w:rsidR="00FA7A53" w:rsidRPr="00286592" w:rsidRDefault="00FA7A53" w:rsidP="00FA7A53">
      <w:pPr>
        <w:pStyle w:val="a3"/>
        <w:tabs>
          <w:tab w:val="left" w:pos="567"/>
        </w:tabs>
        <w:spacing w:before="120"/>
        <w:ind w:left="0"/>
        <w:jc w:val="both"/>
        <w:rPr>
          <w:bCs/>
          <w:sz w:val="24"/>
          <w:szCs w:val="24"/>
        </w:rPr>
      </w:pPr>
      <w:r w:rsidRPr="00286592">
        <w:rPr>
          <w:bCs/>
          <w:sz w:val="24"/>
          <w:szCs w:val="24"/>
        </w:rPr>
        <w:t xml:space="preserve">Η υπηρεσία οφείλει να αποστείλει στο ΑΣΕΠ εντός </w:t>
      </w:r>
      <w:r w:rsidRPr="00286592">
        <w:rPr>
          <w:b/>
          <w:bCs/>
          <w:sz w:val="24"/>
          <w:szCs w:val="24"/>
        </w:rPr>
        <w:t>τριών (3)</w:t>
      </w:r>
      <w:r w:rsidRPr="00286592">
        <w:rPr>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286592">
        <w:rPr>
          <w:sz w:val="24"/>
          <w:szCs w:val="24"/>
        </w:rPr>
        <w:t xml:space="preserve"> </w:t>
      </w:r>
    </w:p>
    <w:p w:rsidR="00FA7A53" w:rsidRDefault="00FA7A53" w:rsidP="00FA7A53">
      <w:pPr>
        <w:pStyle w:val="a3"/>
        <w:tabs>
          <w:tab w:val="left" w:pos="567"/>
        </w:tabs>
        <w:ind w:left="0"/>
        <w:rPr>
          <w:b/>
          <w:sz w:val="24"/>
          <w:szCs w:val="24"/>
          <w:u w:val="single"/>
        </w:rPr>
      </w:pPr>
    </w:p>
    <w:p w:rsidR="00A35A72" w:rsidRPr="00286592" w:rsidRDefault="00A35A72" w:rsidP="00FA7A53">
      <w:pPr>
        <w:pStyle w:val="a3"/>
        <w:tabs>
          <w:tab w:val="left" w:pos="567"/>
        </w:tabs>
        <w:ind w:left="0"/>
        <w:rPr>
          <w:b/>
          <w:sz w:val="24"/>
          <w:szCs w:val="24"/>
          <w:u w:val="single"/>
        </w:rPr>
      </w:pPr>
    </w:p>
    <w:p w:rsidR="00FA7A53" w:rsidRPr="00286592" w:rsidRDefault="00FA7A53" w:rsidP="00FA7A53">
      <w:pPr>
        <w:pStyle w:val="a3"/>
        <w:tabs>
          <w:tab w:val="left" w:pos="567"/>
        </w:tabs>
        <w:ind w:left="0"/>
        <w:rPr>
          <w:b/>
          <w:sz w:val="24"/>
          <w:szCs w:val="24"/>
          <w:u w:val="single"/>
        </w:rPr>
      </w:pPr>
      <w:r w:rsidRPr="00286592">
        <w:rPr>
          <w:b/>
          <w:sz w:val="24"/>
          <w:szCs w:val="24"/>
          <w:u w:val="single"/>
        </w:rPr>
        <w:lastRenderedPageBreak/>
        <w:t xml:space="preserve">ΚΕΦΑΛΑΙΟ ΠΕΜΠΤΟ: Πρόσληψη </w:t>
      </w:r>
    </w:p>
    <w:p w:rsidR="00FA7A53" w:rsidRPr="00286592"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sidRPr="00286592">
        <w:rPr>
          <w:rFonts w:ascii="Times New Roman" w:hAnsi="Times New Roman" w:cs="Times New Roman"/>
          <w:b/>
          <w:sz w:val="24"/>
          <w:szCs w:val="24"/>
        </w:rPr>
        <w:t>αμέσως μετά</w:t>
      </w:r>
      <w:r w:rsidRPr="00286592">
        <w:rPr>
          <w:rFonts w:ascii="Times New Roman" w:hAnsi="Times New Roman" w:cs="Times New Roman"/>
          <w:sz w:val="24"/>
          <w:szCs w:val="24"/>
        </w:rPr>
        <w:t xml:space="preserve"> την κατάρτιση των πινάκων κατάταξης των υποψηφίων. Τυχόν </w:t>
      </w:r>
      <w:r w:rsidRPr="00286592">
        <w:rPr>
          <w:rFonts w:ascii="Times New Roman" w:hAnsi="Times New Roman" w:cs="Times New Roman"/>
          <w:b/>
          <w:sz w:val="24"/>
          <w:szCs w:val="24"/>
        </w:rPr>
        <w:t>αναμόρφωση</w:t>
      </w:r>
      <w:r w:rsidRPr="00286592">
        <w:rPr>
          <w:rFonts w:ascii="Times New Roman" w:hAnsi="Times New Roman" w:cs="Times New Roman"/>
          <w:sz w:val="24"/>
          <w:szCs w:val="24"/>
        </w:rPr>
        <w:t xml:space="preserve"> των πινάκων βάσει αυτεπάγγελτου ή </w:t>
      </w:r>
      <w:proofErr w:type="spellStart"/>
      <w:r w:rsidRPr="00286592">
        <w:rPr>
          <w:rFonts w:ascii="Times New Roman" w:hAnsi="Times New Roman" w:cs="Times New Roman"/>
          <w:sz w:val="24"/>
          <w:szCs w:val="24"/>
        </w:rPr>
        <w:t>κατ΄</w:t>
      </w:r>
      <w:proofErr w:type="spellEnd"/>
      <w:r w:rsidRPr="00286592">
        <w:rPr>
          <w:rFonts w:ascii="Times New Roman" w:hAnsi="Times New Roman" w:cs="Times New Roman"/>
          <w:sz w:val="24"/>
          <w:szCs w:val="24"/>
        </w:rPr>
        <w:t xml:space="preserve"> ένσταση ελέγχου του ΑΣΕΠ που συνεπάγεται ανακατάταξη των υποψηφίων, εκτελείται </w:t>
      </w:r>
      <w:r w:rsidRPr="00286592">
        <w:rPr>
          <w:rFonts w:ascii="Times New Roman" w:hAnsi="Times New Roman" w:cs="Times New Roman"/>
          <w:b/>
          <w:sz w:val="24"/>
          <w:szCs w:val="24"/>
        </w:rPr>
        <w:t>υποχρεωτικά</w:t>
      </w:r>
      <w:r w:rsidRPr="00286592">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FA7A53" w:rsidRPr="00286592"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sz w:val="24"/>
          <w:szCs w:val="24"/>
        </w:rPr>
        <w:t xml:space="preserve">Προσληφθέντες οι οποίοι αποχωρούν πριν από τη λήξη της σύμβασής τους, </w:t>
      </w:r>
      <w:r w:rsidRPr="00286592">
        <w:rPr>
          <w:rFonts w:ascii="Times New Roman" w:hAnsi="Times New Roman" w:cs="Times New Roman"/>
          <w:b/>
          <w:sz w:val="24"/>
          <w:szCs w:val="24"/>
        </w:rPr>
        <w:t>αντικαθίστανται</w:t>
      </w:r>
      <w:r w:rsidRPr="00286592">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FA7A53" w:rsidRDefault="00FA7A53" w:rsidP="00FA7A53">
      <w:pPr>
        <w:pStyle w:val="a7"/>
        <w:spacing w:line="240" w:lineRule="auto"/>
        <w:rPr>
          <w:rFonts w:ascii="Times New Roman" w:hAnsi="Times New Roman" w:cs="Times New Roman"/>
          <w:sz w:val="24"/>
          <w:szCs w:val="24"/>
        </w:rPr>
      </w:pPr>
      <w:r w:rsidRPr="00286592">
        <w:rPr>
          <w:rFonts w:ascii="Times New Roman" w:hAnsi="Times New Roman" w:cs="Times New Roman"/>
          <w:bCs/>
          <w:sz w:val="24"/>
          <w:szCs w:val="24"/>
        </w:rPr>
        <w:t xml:space="preserve">Σε κάθε περίπτωση, οι </w:t>
      </w:r>
      <w:r w:rsidRPr="00286592">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286592">
        <w:rPr>
          <w:rFonts w:ascii="Times New Roman" w:hAnsi="Times New Roman" w:cs="Times New Roman"/>
          <w:b/>
          <w:sz w:val="24"/>
          <w:szCs w:val="24"/>
        </w:rPr>
        <w:t>υπολειπόμενο</w:t>
      </w:r>
      <w:r w:rsidRPr="00286592">
        <w:rPr>
          <w:rFonts w:ascii="Times New Roman" w:hAnsi="Times New Roman" w:cs="Times New Roman"/>
          <w:sz w:val="24"/>
          <w:szCs w:val="24"/>
        </w:rPr>
        <w:t xml:space="preserve">, κατά περίπτωση, χρονικό διάστημα και μέχρι συμπληρώσεως της </w:t>
      </w:r>
      <w:r w:rsidRPr="00286592">
        <w:rPr>
          <w:rFonts w:ascii="Times New Roman" w:hAnsi="Times New Roman" w:cs="Times New Roman"/>
          <w:b/>
          <w:sz w:val="24"/>
          <w:szCs w:val="24"/>
        </w:rPr>
        <w:t>εγκεκριμένης διάρκειας</w:t>
      </w:r>
      <w:r w:rsidRPr="00286592">
        <w:rPr>
          <w:rFonts w:ascii="Times New Roman" w:hAnsi="Times New Roman" w:cs="Times New Roman"/>
          <w:sz w:val="24"/>
          <w:szCs w:val="24"/>
        </w:rPr>
        <w:t xml:space="preserve"> της σύμβασης εργασίας ορισμένου χρόνου.</w:t>
      </w:r>
    </w:p>
    <w:p w:rsidR="0001440F" w:rsidRDefault="0001440F" w:rsidP="0001440F">
      <w:pPr>
        <w:pStyle w:val="a7"/>
        <w:spacing w:line="240" w:lineRule="auto"/>
        <w:rPr>
          <w:rFonts w:ascii="Times New Roman" w:hAnsi="Times New Roman" w:cs="Times New Roman"/>
          <w:color w:val="000000"/>
          <w:sz w:val="24"/>
          <w:szCs w:val="24"/>
        </w:rPr>
      </w:pPr>
      <w:r w:rsidRPr="006847E0">
        <w:rPr>
          <w:rFonts w:ascii="Times New Roman" w:hAnsi="Times New Roman" w:cs="Times New Roman"/>
          <w:sz w:val="24"/>
          <w:szCs w:val="24"/>
        </w:rPr>
        <w:t xml:space="preserve">Υποψήφιοι που επιλέγονται για πρόσληψη, </w:t>
      </w:r>
      <w:r w:rsidRPr="006847E0">
        <w:rPr>
          <w:rFonts w:ascii="Times New Roman" w:hAnsi="Times New Roman" w:cs="Times New Roman"/>
          <w:b/>
          <w:sz w:val="24"/>
          <w:szCs w:val="24"/>
          <w:u w:val="single"/>
        </w:rPr>
        <w:t>προκειμένου να ελεγχθεί εκ νέου το κώλυμα της οκτάμηνης απασχόλησης</w:t>
      </w:r>
      <w:r w:rsidRPr="006847E0">
        <w:rPr>
          <w:rFonts w:ascii="Times New Roman" w:hAnsi="Times New Roman" w:cs="Times New Roman"/>
          <w:sz w:val="24"/>
          <w:szCs w:val="24"/>
        </w:rPr>
        <w:t>, πρέπει</w:t>
      </w:r>
      <w:r w:rsidRPr="006847E0">
        <w:rPr>
          <w:rFonts w:ascii="Times New Roman" w:hAnsi="Times New Roman" w:cs="Times New Roman"/>
          <w:b/>
          <w:sz w:val="24"/>
          <w:szCs w:val="24"/>
        </w:rPr>
        <w:t xml:space="preserve"> </w:t>
      </w:r>
      <w:r w:rsidRPr="006847E0">
        <w:rPr>
          <w:rFonts w:ascii="Times New Roman" w:hAnsi="Times New Roman" w:cs="Times New Roman"/>
          <w:sz w:val="24"/>
          <w:szCs w:val="24"/>
        </w:rPr>
        <w:t xml:space="preserve">κατά την ημέρα ανάληψης των καθηκόντων τους να υποβάλουν στο φορέα </w:t>
      </w:r>
      <w:r w:rsidRPr="006847E0">
        <w:rPr>
          <w:rFonts w:ascii="Times New Roman" w:hAnsi="Times New Roman" w:cs="Times New Roman"/>
          <w:b/>
          <w:sz w:val="24"/>
          <w:szCs w:val="24"/>
        </w:rPr>
        <w:t>υπεύθυνη δήλωση</w:t>
      </w:r>
      <w:r w:rsidRPr="006847E0">
        <w:rPr>
          <w:rFonts w:ascii="Times New Roman" w:hAnsi="Times New Roman" w:cs="Times New Roman"/>
          <w:sz w:val="24"/>
          <w:szCs w:val="24"/>
        </w:rPr>
        <w:t xml:space="preserve"> </w:t>
      </w:r>
      <w:r w:rsidRPr="006847E0">
        <w:rPr>
          <w:rFonts w:ascii="Times New Roman" w:hAnsi="Times New Roman" w:cs="Times New Roman"/>
          <w:color w:val="000000"/>
          <w:sz w:val="24"/>
          <w:szCs w:val="24"/>
        </w:rPr>
        <w:t xml:space="preserve">κατά το άρθρο 8 του ν.1599/1986 στην οποία να δηλώνουν ότι από την ημερομηνία υποβολής της αίτησης συμμετοχής τους στη διαδικασία έως και την ημερομηνία πρόσληψης </w:t>
      </w:r>
      <w:r w:rsidRPr="006847E0">
        <w:rPr>
          <w:rFonts w:ascii="Times New Roman" w:hAnsi="Times New Roman" w:cs="Times New Roman"/>
          <w:b/>
          <w:color w:val="000000"/>
          <w:sz w:val="24"/>
          <w:szCs w:val="24"/>
          <w:u w:val="single"/>
        </w:rPr>
        <w:t>δεν έχουν απασχοληθεί</w:t>
      </w:r>
      <w:r w:rsidRPr="006847E0">
        <w:rPr>
          <w:rFonts w:ascii="Times New Roman" w:hAnsi="Times New Roman" w:cs="Times New Roman"/>
          <w:color w:val="000000"/>
          <w:sz w:val="24"/>
          <w:szCs w:val="24"/>
          <w:u w:val="single"/>
        </w:rPr>
        <w:t xml:space="preserve"> </w:t>
      </w:r>
      <w:r w:rsidRPr="006847E0">
        <w:rPr>
          <w:rFonts w:ascii="Times New Roman" w:hAnsi="Times New Roman" w:cs="Times New Roman"/>
          <w:b/>
          <w:color w:val="000000"/>
          <w:sz w:val="24"/>
          <w:szCs w:val="24"/>
          <w:u w:val="single"/>
        </w:rPr>
        <w:t>ή έχουν απασχοληθεί</w:t>
      </w:r>
      <w:r w:rsidRPr="006847E0">
        <w:rPr>
          <w:rFonts w:ascii="Times New Roman" w:hAnsi="Times New Roman" w:cs="Times New Roman"/>
          <w:color w:val="000000"/>
          <w:sz w:val="24"/>
          <w:szCs w:val="24"/>
          <w:u w:val="single"/>
        </w:rPr>
        <w:t xml:space="preserve"> </w:t>
      </w:r>
      <w:r w:rsidRPr="006847E0">
        <w:rPr>
          <w:rFonts w:ascii="Times New Roman" w:hAnsi="Times New Roman" w:cs="Times New Roman"/>
          <w:b/>
          <w:color w:val="000000"/>
          <w:sz w:val="24"/>
          <w:szCs w:val="24"/>
          <w:u w:val="single"/>
        </w:rPr>
        <w:t>(δηλώνεται το χρονικό διάστημα</w:t>
      </w:r>
      <w:r w:rsidRPr="006847E0">
        <w:rPr>
          <w:rFonts w:ascii="Times New Roman" w:hAnsi="Times New Roman" w:cs="Times New Roman"/>
          <w:b/>
          <w:color w:val="000000"/>
          <w:sz w:val="24"/>
          <w:szCs w:val="24"/>
        </w:rPr>
        <w:t xml:space="preserve"> </w:t>
      </w:r>
      <w:r w:rsidRPr="006847E0">
        <w:rPr>
          <w:rFonts w:ascii="Times New Roman" w:hAnsi="Times New Roman" w:cs="Times New Roman"/>
          <w:b/>
          <w:color w:val="000000"/>
          <w:sz w:val="24"/>
          <w:szCs w:val="24"/>
          <w:u w:val="single"/>
        </w:rPr>
        <w:t>απασχόλησης)</w:t>
      </w:r>
      <w:r w:rsidRPr="006847E0">
        <w:rPr>
          <w:rFonts w:ascii="Times New Roman" w:hAnsi="Times New Roman" w:cs="Times New Roman"/>
          <w:color w:val="000000"/>
          <w:sz w:val="24"/>
          <w:szCs w:val="24"/>
        </w:rPr>
        <w:t xml:space="preserve"> </w:t>
      </w:r>
      <w:r w:rsidRPr="006847E0">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6847E0">
        <w:rPr>
          <w:rFonts w:ascii="Times New Roman" w:hAnsi="Times New Roman" w:cs="Times New Roman"/>
          <w:b/>
          <w:color w:val="000000"/>
          <w:sz w:val="24"/>
          <w:szCs w:val="24"/>
        </w:rPr>
        <w:t>σε φορέα του δημόσιου ή ευρύτερου δημόσιου τομέα</w:t>
      </w:r>
      <w:r w:rsidRPr="006847E0">
        <w:rPr>
          <w:rFonts w:ascii="Times New Roman" w:hAnsi="Times New Roman" w:cs="Times New Roman"/>
          <w:sz w:val="24"/>
          <w:szCs w:val="24"/>
        </w:rPr>
        <w:t xml:space="preserve"> του άρθρου 1 παρ. 1 του ν.3812/2009</w:t>
      </w:r>
      <w:r w:rsidRPr="006847E0">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FA7A53" w:rsidRPr="00286592" w:rsidRDefault="00FA7A53" w:rsidP="009D7D88">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b/>
          <w:szCs w:val="24"/>
        </w:rPr>
      </w:pPr>
      <w:r w:rsidRPr="00286592">
        <w:rPr>
          <w:b/>
          <w:szCs w:val="24"/>
          <w:u w:val="single"/>
        </w:rPr>
        <w:t>ΑΝΑΠΟΣΠΑΣΤΟ ΤΜΗΜΑ</w:t>
      </w:r>
      <w:r w:rsidRPr="00286592">
        <w:rPr>
          <w:b/>
          <w:szCs w:val="24"/>
        </w:rPr>
        <w:t xml:space="preserve"> της παρούσας ανακοίνωσης αποτελεί και το </w:t>
      </w:r>
      <w:r w:rsidRPr="00286592">
        <w:rPr>
          <w:b/>
          <w:i/>
          <w:iCs/>
          <w:szCs w:val="24"/>
        </w:rPr>
        <w:t>«Παράρτημα ανακοινώσεων Συμβάσεων εργασίας Ορισμένου Χρόνου (ΣΟΧ)»</w:t>
      </w:r>
      <w:r w:rsidRPr="00286592">
        <w:rPr>
          <w:b/>
          <w:szCs w:val="24"/>
        </w:rPr>
        <w:t xml:space="preserve"> με σήμανση έκδοσης «27-09-2013», το οποίο περιλαμβάνει: </w:t>
      </w:r>
      <w:proofErr w:type="spellStart"/>
      <w:r w:rsidRPr="00286592">
        <w:rPr>
          <w:b/>
          <w:szCs w:val="24"/>
          <w:lang w:val="en-US"/>
        </w:rPr>
        <w:t>i</w:t>
      </w:r>
      <w:proofErr w:type="spellEnd"/>
      <w:r w:rsidRPr="00286592">
        <w:rPr>
          <w:b/>
          <w:szCs w:val="24"/>
        </w:rPr>
        <w:t xml:space="preserve">) οδηγίες για τη συμπλήρωση της αίτησης – υπεύθυνης δήλωσης με κωδικό </w:t>
      </w:r>
      <w:proofErr w:type="spellStart"/>
      <w:r w:rsidRPr="00286592">
        <w:rPr>
          <w:b/>
          <w:smallCaps/>
          <w:szCs w:val="24"/>
        </w:rPr>
        <w:t>εντυπο</w:t>
      </w:r>
      <w:proofErr w:type="spellEnd"/>
      <w:r w:rsidRPr="00286592">
        <w:rPr>
          <w:b/>
          <w:smallCaps/>
          <w:szCs w:val="24"/>
        </w:rPr>
        <w:t> </w:t>
      </w:r>
      <w:proofErr w:type="spellStart"/>
      <w:r w:rsidRPr="00286592">
        <w:rPr>
          <w:b/>
          <w:smallCaps/>
          <w:szCs w:val="24"/>
        </w:rPr>
        <w:t>ασεπ</w:t>
      </w:r>
      <w:proofErr w:type="spellEnd"/>
      <w:r w:rsidRPr="00286592">
        <w:rPr>
          <w:b/>
          <w:szCs w:val="24"/>
        </w:rPr>
        <w:t xml:space="preserve">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286592">
        <w:rPr>
          <w:b/>
          <w:szCs w:val="24"/>
          <w:lang w:val="en-US"/>
        </w:rPr>
        <w:t>ii</w:t>
      </w:r>
      <w:r w:rsidRPr="00286592">
        <w:rPr>
          <w:b/>
          <w:szCs w:val="24"/>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αλλά και στα Ειδικά Παραρτήματα: Απόδειξης Χειρισμού Η/Υ με σήμανση έκδοσης «3-10-2013» και Απόδειξης Γλωσσομάθειας με σήμανση έκδοσης «6-3-2012»</w:t>
      </w:r>
      <w:r w:rsidRPr="00286592">
        <w:rPr>
          <w:szCs w:val="24"/>
        </w:rPr>
        <w:t xml:space="preserve"> </w:t>
      </w:r>
      <w:r w:rsidRPr="00286592">
        <w:rPr>
          <w:b/>
          <w:szCs w:val="24"/>
        </w:rPr>
        <w:t>μέσω του δικτυακού τόπου του ΑΣΕΠ (</w:t>
      </w:r>
      <w:r w:rsidRPr="00286592">
        <w:rPr>
          <w:b/>
          <w:szCs w:val="24"/>
          <w:lang w:val="en-US"/>
        </w:rPr>
        <w:t>www</w:t>
      </w:r>
      <w:r w:rsidRPr="00286592">
        <w:rPr>
          <w:b/>
          <w:szCs w:val="24"/>
        </w:rPr>
        <w:t>.</w:t>
      </w:r>
      <w:proofErr w:type="spellStart"/>
      <w:r w:rsidRPr="00286592">
        <w:rPr>
          <w:b/>
          <w:szCs w:val="24"/>
          <w:lang w:val="en-US"/>
        </w:rPr>
        <w:t>asep</w:t>
      </w:r>
      <w:proofErr w:type="spellEnd"/>
      <w:r w:rsidRPr="00286592">
        <w:rPr>
          <w:b/>
          <w:szCs w:val="24"/>
        </w:rPr>
        <w:t>.</w:t>
      </w:r>
      <w:proofErr w:type="spellStart"/>
      <w:r w:rsidRPr="00286592">
        <w:rPr>
          <w:b/>
          <w:szCs w:val="24"/>
          <w:lang w:val="en-US"/>
        </w:rPr>
        <w:t>gr</w:t>
      </w:r>
      <w:proofErr w:type="spellEnd"/>
      <w:r w:rsidRPr="00286592">
        <w:rPr>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286592">
        <w:rPr>
          <w:b/>
          <w:szCs w:val="24"/>
        </w:rPr>
        <w:sym w:font="Wingdings" w:char="F0E0"/>
      </w:r>
      <w:r w:rsidRPr="00286592">
        <w:rPr>
          <w:b/>
          <w:szCs w:val="24"/>
        </w:rPr>
        <w:t xml:space="preserve"> Έντυπα αιτήσεων </w:t>
      </w:r>
      <w:r w:rsidRPr="00286592">
        <w:rPr>
          <w:b/>
          <w:szCs w:val="24"/>
        </w:rPr>
        <w:sym w:font="Wingdings" w:char="F0E0"/>
      </w:r>
      <w:r w:rsidRPr="00286592">
        <w:rPr>
          <w:b/>
          <w:szCs w:val="24"/>
        </w:rPr>
        <w:t xml:space="preserve"> Διαγωνισμών φορέων </w:t>
      </w:r>
      <w:r w:rsidRPr="00286592">
        <w:rPr>
          <w:b/>
          <w:szCs w:val="24"/>
        </w:rPr>
        <w:sym w:font="Wingdings" w:char="F0E0"/>
      </w:r>
      <w:r w:rsidRPr="00286592">
        <w:rPr>
          <w:b/>
          <w:szCs w:val="24"/>
        </w:rPr>
        <w:t xml:space="preserve"> Εποχικού (ΣΟΧ). </w:t>
      </w:r>
    </w:p>
    <w:p w:rsidR="00FA7A53" w:rsidRPr="00286592" w:rsidRDefault="00FA7A53" w:rsidP="00FA7A53">
      <w:pPr>
        <w:pStyle w:val="a3"/>
        <w:tabs>
          <w:tab w:val="left" w:pos="567"/>
        </w:tabs>
        <w:ind w:left="0"/>
        <w:rPr>
          <w:sz w:val="24"/>
          <w:szCs w:val="24"/>
        </w:rPr>
      </w:pPr>
    </w:p>
    <w:p w:rsidR="00FA7A53" w:rsidRPr="00286592" w:rsidRDefault="00FA7A53" w:rsidP="00FA7A53">
      <w:pPr>
        <w:pStyle w:val="a3"/>
        <w:tabs>
          <w:tab w:val="left" w:pos="567"/>
        </w:tabs>
        <w:ind w:left="4678"/>
        <w:jc w:val="center"/>
        <w:rPr>
          <w:b/>
          <w:sz w:val="24"/>
          <w:szCs w:val="24"/>
        </w:rPr>
      </w:pPr>
      <w:r w:rsidRPr="00286592">
        <w:rPr>
          <w:b/>
          <w:sz w:val="24"/>
          <w:szCs w:val="24"/>
        </w:rPr>
        <w:t>Ο ΠΡΟΕΔΡΟΣ ΤΟΥ Δ.Σ.</w:t>
      </w:r>
    </w:p>
    <w:p w:rsidR="00FA7A53" w:rsidRPr="00286592" w:rsidRDefault="00FA7A53" w:rsidP="00FA7A53">
      <w:pPr>
        <w:pStyle w:val="a3"/>
        <w:tabs>
          <w:tab w:val="left" w:pos="567"/>
        </w:tabs>
        <w:ind w:left="4678"/>
        <w:jc w:val="center"/>
        <w:rPr>
          <w:b/>
          <w:sz w:val="24"/>
          <w:szCs w:val="24"/>
          <w:highlight w:val="yellow"/>
        </w:rPr>
      </w:pPr>
    </w:p>
    <w:p w:rsidR="00673A40" w:rsidRPr="00EC2D1D" w:rsidRDefault="00FA7A53" w:rsidP="00EC2D1D">
      <w:pPr>
        <w:pStyle w:val="a3"/>
        <w:tabs>
          <w:tab w:val="left" w:pos="567"/>
        </w:tabs>
        <w:ind w:left="4678"/>
        <w:jc w:val="center"/>
        <w:rPr>
          <w:b/>
          <w:sz w:val="24"/>
          <w:szCs w:val="24"/>
        </w:rPr>
      </w:pPr>
      <w:r w:rsidRPr="00286592">
        <w:rPr>
          <w:b/>
          <w:sz w:val="24"/>
          <w:szCs w:val="24"/>
        </w:rPr>
        <w:t xml:space="preserve"> ΣΧΟΙΝΑΚΗΣ ΣΤΥΛΙΑΝΟΣ</w:t>
      </w:r>
    </w:p>
    <w:sectPr w:rsidR="00673A40" w:rsidRPr="00EC2D1D" w:rsidSect="003D2D9E">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0C" w:rsidRDefault="008C600C" w:rsidP="00F3798A">
      <w:r>
        <w:separator/>
      </w:r>
    </w:p>
  </w:endnote>
  <w:endnote w:type="continuationSeparator" w:id="0">
    <w:p w:rsidR="008C600C" w:rsidRDefault="008C600C" w:rsidP="00F37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Pr="00A03E1D" w:rsidRDefault="002821E9">
    <w:pPr>
      <w:pStyle w:val="a5"/>
      <w:framePr w:wrap="around" w:vAnchor="text" w:hAnchor="margin" w:xAlign="center" w:y="1"/>
      <w:rPr>
        <w:rStyle w:val="a6"/>
        <w:color w:val="333399"/>
      </w:rPr>
    </w:pPr>
    <w:r w:rsidRPr="00A03E1D">
      <w:rPr>
        <w:rStyle w:val="a6"/>
        <w:color w:val="333399"/>
      </w:rPr>
      <w:fldChar w:fldCharType="begin"/>
    </w:r>
    <w:r w:rsidR="008C600C" w:rsidRPr="00A03E1D">
      <w:rPr>
        <w:rStyle w:val="a6"/>
        <w:color w:val="333399"/>
      </w:rPr>
      <w:instrText xml:space="preserve">PAGE  </w:instrText>
    </w:r>
    <w:r w:rsidRPr="00A03E1D">
      <w:rPr>
        <w:rStyle w:val="a6"/>
        <w:color w:val="333399"/>
      </w:rPr>
      <w:fldChar w:fldCharType="separate"/>
    </w:r>
    <w:r w:rsidR="008C600C">
      <w:rPr>
        <w:rStyle w:val="a6"/>
        <w:noProof/>
        <w:color w:val="333399"/>
      </w:rPr>
      <w:t>1</w:t>
    </w:r>
    <w:r w:rsidRPr="00A03E1D">
      <w:rPr>
        <w:rStyle w:val="a6"/>
        <w:color w:val="333399"/>
      </w:rPr>
      <w:fldChar w:fldCharType="end"/>
    </w:r>
  </w:p>
  <w:p w:rsidR="008C600C" w:rsidRPr="00A03E1D" w:rsidRDefault="008C600C">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Pr="00005406" w:rsidRDefault="008C600C" w:rsidP="002D5A9C">
    <w:pPr>
      <w:pStyle w:val="a5"/>
      <w:spacing w:before="60"/>
      <w:jc w:val="center"/>
      <w:rPr>
        <w:rFonts w:ascii="Arial" w:hAnsi="Arial"/>
        <w:sz w:val="20"/>
      </w:rPr>
    </w:pPr>
    <w:r w:rsidRPr="00005406">
      <w:rPr>
        <w:rFonts w:ascii="Arial" w:hAnsi="Arial"/>
        <w:sz w:val="20"/>
      </w:rPr>
      <w:t xml:space="preserve">Σελίδα </w:t>
    </w:r>
    <w:r w:rsidR="002821E9" w:rsidRPr="00005406">
      <w:rPr>
        <w:rStyle w:val="a6"/>
        <w:rFonts w:ascii="Arial" w:hAnsi="Arial"/>
        <w:sz w:val="20"/>
      </w:rPr>
      <w:fldChar w:fldCharType="begin"/>
    </w:r>
    <w:r w:rsidRPr="00005406">
      <w:rPr>
        <w:rStyle w:val="a6"/>
        <w:rFonts w:ascii="Arial" w:hAnsi="Arial"/>
        <w:sz w:val="20"/>
      </w:rPr>
      <w:instrText xml:space="preserve"> PAGE </w:instrText>
    </w:r>
    <w:r w:rsidR="002821E9" w:rsidRPr="00005406">
      <w:rPr>
        <w:rStyle w:val="a6"/>
        <w:rFonts w:ascii="Arial" w:hAnsi="Arial"/>
        <w:sz w:val="20"/>
      </w:rPr>
      <w:fldChar w:fldCharType="separate"/>
    </w:r>
    <w:r w:rsidR="00EC2D1D">
      <w:rPr>
        <w:rStyle w:val="a6"/>
        <w:rFonts w:ascii="Arial" w:hAnsi="Arial"/>
        <w:noProof/>
        <w:sz w:val="20"/>
      </w:rPr>
      <w:t>9</w:t>
    </w:r>
    <w:r w:rsidR="002821E9" w:rsidRPr="00005406">
      <w:rPr>
        <w:rStyle w:val="a6"/>
        <w:rFonts w:ascii="Arial" w:hAnsi="Arial"/>
        <w:sz w:val="20"/>
      </w:rPr>
      <w:fldChar w:fldCharType="end"/>
    </w:r>
    <w:r w:rsidRPr="00005406">
      <w:rPr>
        <w:rStyle w:val="a6"/>
        <w:rFonts w:ascii="Arial" w:hAnsi="Arial"/>
        <w:sz w:val="20"/>
      </w:rPr>
      <w:t xml:space="preserve"> από </w:t>
    </w:r>
    <w:r w:rsidR="002821E9" w:rsidRPr="00005406">
      <w:rPr>
        <w:rStyle w:val="a6"/>
        <w:rFonts w:ascii="Arial" w:hAnsi="Arial"/>
        <w:sz w:val="20"/>
      </w:rPr>
      <w:fldChar w:fldCharType="begin"/>
    </w:r>
    <w:r w:rsidRPr="00005406">
      <w:rPr>
        <w:rStyle w:val="a6"/>
        <w:rFonts w:ascii="Arial" w:hAnsi="Arial"/>
        <w:sz w:val="20"/>
      </w:rPr>
      <w:instrText xml:space="preserve"> NUMPAGES </w:instrText>
    </w:r>
    <w:r w:rsidR="002821E9" w:rsidRPr="00005406">
      <w:rPr>
        <w:rStyle w:val="a6"/>
        <w:rFonts w:ascii="Arial" w:hAnsi="Arial"/>
        <w:sz w:val="20"/>
      </w:rPr>
      <w:fldChar w:fldCharType="separate"/>
    </w:r>
    <w:r w:rsidR="00EC2D1D">
      <w:rPr>
        <w:rStyle w:val="a6"/>
        <w:rFonts w:ascii="Arial" w:hAnsi="Arial"/>
        <w:noProof/>
        <w:sz w:val="20"/>
      </w:rPr>
      <w:t>10</w:t>
    </w:r>
    <w:r w:rsidR="002821E9" w:rsidRPr="00005406">
      <w:rPr>
        <w:rStyle w:val="a6"/>
        <w:rFonts w:ascii="Arial" w:hAnsi="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Default="008C60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0C" w:rsidRDefault="008C600C" w:rsidP="00F3798A">
      <w:r>
        <w:separator/>
      </w:r>
    </w:p>
  </w:footnote>
  <w:footnote w:type="continuationSeparator" w:id="0">
    <w:p w:rsidR="008C600C" w:rsidRDefault="008C600C" w:rsidP="00F37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Default="008C60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Pr="00A66F16" w:rsidRDefault="008C600C" w:rsidP="00A66F1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0C" w:rsidRDefault="008C60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7A53"/>
    <w:rsid w:val="0001440F"/>
    <w:rsid w:val="00093941"/>
    <w:rsid w:val="00096C63"/>
    <w:rsid w:val="000C26DD"/>
    <w:rsid w:val="00127534"/>
    <w:rsid w:val="001308E0"/>
    <w:rsid w:val="00167999"/>
    <w:rsid w:val="00190189"/>
    <w:rsid w:val="002821E9"/>
    <w:rsid w:val="00286592"/>
    <w:rsid w:val="002D5A9C"/>
    <w:rsid w:val="002D77BC"/>
    <w:rsid w:val="0032050C"/>
    <w:rsid w:val="00352444"/>
    <w:rsid w:val="003C5947"/>
    <w:rsid w:val="003D2D9E"/>
    <w:rsid w:val="003F6F28"/>
    <w:rsid w:val="00430197"/>
    <w:rsid w:val="00465453"/>
    <w:rsid w:val="0053023F"/>
    <w:rsid w:val="00557E45"/>
    <w:rsid w:val="00673A40"/>
    <w:rsid w:val="0069494A"/>
    <w:rsid w:val="006C6F3E"/>
    <w:rsid w:val="006F3710"/>
    <w:rsid w:val="00733D90"/>
    <w:rsid w:val="00777953"/>
    <w:rsid w:val="007A4654"/>
    <w:rsid w:val="00832F7E"/>
    <w:rsid w:val="008A0C69"/>
    <w:rsid w:val="008C600C"/>
    <w:rsid w:val="008E6BA6"/>
    <w:rsid w:val="008F0341"/>
    <w:rsid w:val="00952C8C"/>
    <w:rsid w:val="00984FF2"/>
    <w:rsid w:val="009B4397"/>
    <w:rsid w:val="009C1159"/>
    <w:rsid w:val="009D7D88"/>
    <w:rsid w:val="00A35A72"/>
    <w:rsid w:val="00A66F16"/>
    <w:rsid w:val="00B00428"/>
    <w:rsid w:val="00BB17BE"/>
    <w:rsid w:val="00C2199A"/>
    <w:rsid w:val="00C85E7C"/>
    <w:rsid w:val="00C9459E"/>
    <w:rsid w:val="00C947DF"/>
    <w:rsid w:val="00CD4D0F"/>
    <w:rsid w:val="00D42795"/>
    <w:rsid w:val="00D54B8C"/>
    <w:rsid w:val="00D66272"/>
    <w:rsid w:val="00D80466"/>
    <w:rsid w:val="00DA1489"/>
    <w:rsid w:val="00E22D61"/>
    <w:rsid w:val="00E30466"/>
    <w:rsid w:val="00E30C65"/>
    <w:rsid w:val="00EC2D1D"/>
    <w:rsid w:val="00EE120C"/>
    <w:rsid w:val="00F3798A"/>
    <w:rsid w:val="00F70C0A"/>
    <w:rsid w:val="00FA15DD"/>
    <w:rsid w:val="00FA7A53"/>
    <w:rsid w:val="00FC4D29"/>
    <w:rsid w:val="00FF5E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53"/>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FA7A53"/>
    <w:pPr>
      <w:keepNext/>
      <w:tabs>
        <w:tab w:val="left" w:pos="0"/>
      </w:tabs>
      <w:outlineLvl w:val="0"/>
    </w:pPr>
    <w:rPr>
      <w:b/>
      <w:sz w:val="28"/>
      <w:u w:val="single"/>
    </w:rPr>
  </w:style>
  <w:style w:type="paragraph" w:styleId="2">
    <w:name w:val="heading 2"/>
    <w:basedOn w:val="a"/>
    <w:next w:val="a"/>
    <w:link w:val="2Char"/>
    <w:uiPriority w:val="9"/>
    <w:semiHidden/>
    <w:unhideWhenUsed/>
    <w:qFormat/>
    <w:rsid w:val="00673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qFormat/>
    <w:rsid w:val="00673A40"/>
    <w:pPr>
      <w:spacing w:before="240" w:after="60"/>
      <w:outlineLvl w:val="4"/>
    </w:pPr>
    <w:rPr>
      <w:b/>
      <w:bCs/>
      <w:i/>
      <w:iCs/>
      <w:sz w:val="26"/>
      <w:szCs w:val="26"/>
    </w:rPr>
  </w:style>
  <w:style w:type="paragraph" w:styleId="7">
    <w:name w:val="heading 7"/>
    <w:basedOn w:val="a"/>
    <w:next w:val="a"/>
    <w:link w:val="7Char"/>
    <w:uiPriority w:val="9"/>
    <w:semiHidden/>
    <w:unhideWhenUsed/>
    <w:qFormat/>
    <w:rsid w:val="00673A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7A53"/>
    <w:rPr>
      <w:rFonts w:ascii="Times New Roman" w:eastAsia="Times New Roman" w:hAnsi="Times New Roman" w:cs="Times New Roman"/>
      <w:b/>
      <w:sz w:val="28"/>
      <w:szCs w:val="20"/>
      <w:u w:val="single"/>
      <w:lang w:eastAsia="el-GR"/>
    </w:rPr>
  </w:style>
  <w:style w:type="paragraph" w:styleId="a3">
    <w:name w:val="Body Text Indent"/>
    <w:basedOn w:val="a"/>
    <w:link w:val="Char"/>
    <w:rsid w:val="00FA7A53"/>
    <w:pPr>
      <w:ind w:left="360"/>
    </w:pPr>
    <w:rPr>
      <w:sz w:val="28"/>
    </w:rPr>
  </w:style>
  <w:style w:type="character" w:customStyle="1" w:styleId="Char">
    <w:name w:val="Σώμα κείμενου με εσοχή Char"/>
    <w:basedOn w:val="a0"/>
    <w:link w:val="a3"/>
    <w:rsid w:val="00FA7A53"/>
    <w:rPr>
      <w:rFonts w:ascii="Times New Roman" w:eastAsia="Times New Roman" w:hAnsi="Times New Roman" w:cs="Times New Roman"/>
      <w:sz w:val="28"/>
      <w:szCs w:val="20"/>
      <w:lang w:eastAsia="el-GR"/>
    </w:rPr>
  </w:style>
  <w:style w:type="paragraph" w:styleId="a4">
    <w:name w:val="header"/>
    <w:basedOn w:val="a"/>
    <w:link w:val="Char0"/>
    <w:rsid w:val="00FA7A53"/>
    <w:pPr>
      <w:tabs>
        <w:tab w:val="center" w:pos="4153"/>
        <w:tab w:val="right" w:pos="8306"/>
      </w:tabs>
    </w:pPr>
  </w:style>
  <w:style w:type="character" w:customStyle="1" w:styleId="Char0">
    <w:name w:val="Κεφαλίδα Char"/>
    <w:basedOn w:val="a0"/>
    <w:link w:val="a4"/>
    <w:rsid w:val="00FA7A53"/>
    <w:rPr>
      <w:rFonts w:ascii="Times New Roman" w:eastAsia="Times New Roman" w:hAnsi="Times New Roman" w:cs="Times New Roman"/>
      <w:sz w:val="24"/>
      <w:szCs w:val="20"/>
      <w:lang w:eastAsia="el-GR"/>
    </w:rPr>
  </w:style>
  <w:style w:type="paragraph" w:styleId="a5">
    <w:name w:val="footer"/>
    <w:basedOn w:val="a"/>
    <w:link w:val="Char1"/>
    <w:rsid w:val="00FA7A53"/>
    <w:pPr>
      <w:tabs>
        <w:tab w:val="center" w:pos="4153"/>
        <w:tab w:val="right" w:pos="8306"/>
      </w:tabs>
    </w:pPr>
  </w:style>
  <w:style w:type="character" w:customStyle="1" w:styleId="Char1">
    <w:name w:val="Υποσέλιδο Char"/>
    <w:basedOn w:val="a0"/>
    <w:link w:val="a5"/>
    <w:rsid w:val="00FA7A53"/>
    <w:rPr>
      <w:rFonts w:ascii="Times New Roman" w:eastAsia="Times New Roman" w:hAnsi="Times New Roman" w:cs="Times New Roman"/>
      <w:sz w:val="24"/>
      <w:szCs w:val="20"/>
      <w:lang w:eastAsia="el-GR"/>
    </w:rPr>
  </w:style>
  <w:style w:type="character" w:styleId="a6">
    <w:name w:val="page number"/>
    <w:basedOn w:val="a0"/>
    <w:rsid w:val="00FA7A53"/>
  </w:style>
  <w:style w:type="paragraph" w:customStyle="1" w:styleId="a7">
    <w:name w:val="ΟΣ_παρ_κειμένου"/>
    <w:basedOn w:val="a"/>
    <w:link w:val="Char2"/>
    <w:rsid w:val="00FA7A53"/>
    <w:pPr>
      <w:spacing w:before="120" w:line="340" w:lineRule="atLeast"/>
      <w:jc w:val="both"/>
    </w:pPr>
    <w:rPr>
      <w:rFonts w:ascii="Tahoma" w:hAnsi="Tahoma" w:cs="Tahoma"/>
      <w:sz w:val="22"/>
      <w:szCs w:val="22"/>
    </w:rPr>
  </w:style>
  <w:style w:type="character" w:customStyle="1" w:styleId="Char2">
    <w:name w:val="ΟΣ_παρ_κειμένου Char"/>
    <w:basedOn w:val="a0"/>
    <w:link w:val="a7"/>
    <w:rsid w:val="00FA7A53"/>
    <w:rPr>
      <w:rFonts w:ascii="Tahoma" w:eastAsia="Times New Roman" w:hAnsi="Tahoma" w:cs="Tahoma"/>
      <w:lang w:eastAsia="el-GR"/>
    </w:rPr>
  </w:style>
  <w:style w:type="paragraph" w:styleId="a8">
    <w:name w:val="Body Text"/>
    <w:basedOn w:val="a"/>
    <w:link w:val="Char3"/>
    <w:rsid w:val="00FA7A53"/>
    <w:pPr>
      <w:spacing w:after="120"/>
    </w:pPr>
  </w:style>
  <w:style w:type="character" w:customStyle="1" w:styleId="Char3">
    <w:name w:val="Σώμα κειμένου Char"/>
    <w:basedOn w:val="a0"/>
    <w:link w:val="a8"/>
    <w:rsid w:val="00FA7A53"/>
    <w:rPr>
      <w:rFonts w:ascii="Times New Roman" w:eastAsia="Times New Roman" w:hAnsi="Times New Roman" w:cs="Times New Roman"/>
      <w:sz w:val="24"/>
      <w:szCs w:val="20"/>
      <w:lang w:eastAsia="el-GR"/>
    </w:rPr>
  </w:style>
  <w:style w:type="paragraph" w:customStyle="1" w:styleId="10">
    <w:name w:val="Παράγραφος λίστας1"/>
    <w:basedOn w:val="a"/>
    <w:rsid w:val="003C5947"/>
    <w:pPr>
      <w:ind w:left="720"/>
      <w:contextualSpacing/>
    </w:pPr>
    <w:rPr>
      <w:rFonts w:eastAsia="Calibri"/>
    </w:rPr>
  </w:style>
  <w:style w:type="character" w:customStyle="1" w:styleId="2Char">
    <w:name w:val="Επικεφαλίδα 2 Char"/>
    <w:basedOn w:val="a0"/>
    <w:link w:val="2"/>
    <w:uiPriority w:val="9"/>
    <w:semiHidden/>
    <w:rsid w:val="00673A40"/>
    <w:rPr>
      <w:rFonts w:asciiTheme="majorHAnsi" w:eastAsiaTheme="majorEastAsia" w:hAnsiTheme="majorHAnsi" w:cstheme="majorBidi"/>
      <w:b/>
      <w:bCs/>
      <w:color w:val="4F81BD" w:themeColor="accent1"/>
      <w:sz w:val="26"/>
      <w:szCs w:val="26"/>
      <w:lang w:eastAsia="el-GR"/>
    </w:rPr>
  </w:style>
  <w:style w:type="character" w:customStyle="1" w:styleId="7Char">
    <w:name w:val="Επικεφαλίδα 7 Char"/>
    <w:basedOn w:val="a0"/>
    <w:link w:val="7"/>
    <w:uiPriority w:val="9"/>
    <w:semiHidden/>
    <w:rsid w:val="00673A40"/>
    <w:rPr>
      <w:rFonts w:asciiTheme="majorHAnsi" w:eastAsiaTheme="majorEastAsia" w:hAnsiTheme="majorHAnsi" w:cstheme="majorBidi"/>
      <w:i/>
      <w:iCs/>
      <w:color w:val="404040" w:themeColor="text1" w:themeTint="BF"/>
      <w:sz w:val="24"/>
      <w:szCs w:val="20"/>
      <w:lang w:eastAsia="el-GR"/>
    </w:rPr>
  </w:style>
  <w:style w:type="character" w:customStyle="1" w:styleId="5Char">
    <w:name w:val="Επικεφαλίδα 5 Char"/>
    <w:basedOn w:val="a0"/>
    <w:link w:val="5"/>
    <w:rsid w:val="00673A40"/>
    <w:rPr>
      <w:rFonts w:ascii="Times New Roman" w:eastAsia="Times New Roman" w:hAnsi="Times New Roman" w:cs="Times New Roman"/>
      <w:b/>
      <w:bCs/>
      <w:i/>
      <w:iCs/>
      <w:sz w:val="26"/>
      <w:szCs w:val="26"/>
      <w:lang w:eastAsia="el-GR"/>
    </w:rPr>
  </w:style>
  <w:style w:type="paragraph" w:styleId="a9">
    <w:name w:val="Balloon Text"/>
    <w:basedOn w:val="a"/>
    <w:link w:val="Char4"/>
    <w:uiPriority w:val="99"/>
    <w:semiHidden/>
    <w:unhideWhenUsed/>
    <w:rsid w:val="00673A40"/>
    <w:rPr>
      <w:rFonts w:ascii="Tahoma" w:hAnsi="Tahoma" w:cs="Tahoma"/>
      <w:sz w:val="16"/>
      <w:szCs w:val="16"/>
    </w:rPr>
  </w:style>
  <w:style w:type="character" w:customStyle="1" w:styleId="Char4">
    <w:name w:val="Κείμενο πλαισίου Char"/>
    <w:basedOn w:val="a0"/>
    <w:link w:val="a9"/>
    <w:uiPriority w:val="99"/>
    <w:semiHidden/>
    <w:rsid w:val="00673A4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017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5A6E0-635E-4FA7-AF8C-7E43CDEB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3634</Words>
  <Characters>19628</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ASEP</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john1</dc:creator>
  <cp:keywords/>
  <dc:description/>
  <cp:lastModifiedBy>user</cp:lastModifiedBy>
  <cp:revision>2</cp:revision>
  <cp:lastPrinted>2013-11-14T11:04:00Z</cp:lastPrinted>
  <dcterms:created xsi:type="dcterms:W3CDTF">2013-11-14T11:11:00Z</dcterms:created>
  <dcterms:modified xsi:type="dcterms:W3CDTF">2013-11-14T11:11:00Z</dcterms:modified>
</cp:coreProperties>
</file>